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33E" w:rsidRPr="00047B2A" w:rsidRDefault="0024633E" w:rsidP="004351B7">
      <w:pPr>
        <w:rPr>
          <w:noProof/>
          <w:lang w:val="bg-BG"/>
        </w:rPr>
      </w:pPr>
    </w:p>
    <w:p w:rsidR="0024633E" w:rsidRDefault="0024633E" w:rsidP="00B433DF">
      <w:pPr>
        <w:spacing w:after="160" w:line="276" w:lineRule="auto"/>
        <w:jc w:val="center"/>
        <w:rPr>
          <w:rFonts w:ascii="Repo" w:hAnsi="Repo"/>
          <w:smallCaps/>
          <w:noProof/>
          <w:sz w:val="40"/>
          <w:szCs w:val="40"/>
          <w:lang w:val="bg-BG"/>
        </w:rPr>
      </w:pPr>
    </w:p>
    <w:p w:rsidR="0024633E" w:rsidRDefault="0024633E" w:rsidP="00B433DF">
      <w:pPr>
        <w:spacing w:after="160" w:line="276" w:lineRule="auto"/>
        <w:jc w:val="center"/>
        <w:rPr>
          <w:rFonts w:ascii="Repo" w:hAnsi="Repo"/>
          <w:smallCaps/>
          <w:noProof/>
          <w:sz w:val="40"/>
          <w:szCs w:val="40"/>
          <w:lang w:val="bg-BG"/>
        </w:rPr>
      </w:pPr>
      <w:r w:rsidRPr="00047B2A">
        <w:rPr>
          <w:rFonts w:ascii="Repo Cyr" w:hAnsi="Repo Cyr"/>
          <w:smallCaps/>
          <w:noProof/>
          <w:sz w:val="40"/>
          <w:szCs w:val="40"/>
          <w:lang w:val="bg-BG"/>
        </w:rPr>
        <w:t>Факултетът по журналистика и масова комуникация</w:t>
      </w:r>
    </w:p>
    <w:p w:rsidR="0024633E" w:rsidRPr="00B433DF" w:rsidRDefault="0024633E" w:rsidP="00B433DF">
      <w:pPr>
        <w:spacing w:after="160" w:line="240" w:lineRule="auto"/>
        <w:jc w:val="center"/>
        <w:rPr>
          <w:rFonts w:ascii="Repo" w:hAnsi="Repo"/>
          <w:smallCaps/>
          <w:noProof/>
          <w:sz w:val="26"/>
          <w:szCs w:val="26"/>
          <w:lang w:val="bg-BG"/>
        </w:rPr>
      </w:pPr>
    </w:p>
    <w:p w:rsidR="0024633E" w:rsidRDefault="0024633E" w:rsidP="00F9568D">
      <w:pPr>
        <w:spacing w:before="120" w:line="276" w:lineRule="auto"/>
        <w:jc w:val="center"/>
        <w:rPr>
          <w:rFonts w:ascii="Repo" w:hAnsi="Repo"/>
          <w:noProof/>
          <w:color w:val="595959"/>
          <w:sz w:val="26"/>
          <w:szCs w:val="26"/>
          <w:lang w:val="bg-BG"/>
        </w:rPr>
      </w:pPr>
      <w:r w:rsidRPr="00047B2A">
        <w:rPr>
          <w:rFonts w:ascii="Repo Cyr" w:hAnsi="Repo Cyr"/>
          <w:noProof/>
          <w:color w:val="595959"/>
          <w:sz w:val="26"/>
          <w:szCs w:val="26"/>
          <w:lang w:val="bg-BG"/>
        </w:rPr>
        <w:t xml:space="preserve">организира </w:t>
      </w:r>
    </w:p>
    <w:p w:rsidR="0024633E" w:rsidRPr="00942438" w:rsidRDefault="0024633E" w:rsidP="00F9568D">
      <w:pPr>
        <w:spacing w:before="120" w:line="276" w:lineRule="auto"/>
        <w:jc w:val="center"/>
        <w:rPr>
          <w:rFonts w:ascii="Repo" w:hAnsi="Repo"/>
          <w:smallCaps/>
          <w:noProof/>
          <w:color w:val="595959"/>
          <w:sz w:val="32"/>
          <w:szCs w:val="32"/>
          <w:lang w:val="bg-BG"/>
        </w:rPr>
      </w:pPr>
      <w:r w:rsidRPr="00942438">
        <w:rPr>
          <w:rFonts w:ascii="Repo Cyr" w:hAnsi="Repo Cyr"/>
          <w:smallCaps/>
          <w:noProof/>
          <w:color w:val="595959"/>
          <w:sz w:val="32"/>
          <w:szCs w:val="32"/>
          <w:lang w:val="bg-BG"/>
        </w:rPr>
        <w:t xml:space="preserve">Национална научно-практическа конференция </w:t>
      </w:r>
    </w:p>
    <w:p w:rsidR="0024633E" w:rsidRDefault="0024633E" w:rsidP="00F9568D">
      <w:pPr>
        <w:spacing w:before="120" w:line="276" w:lineRule="auto"/>
        <w:jc w:val="center"/>
        <w:rPr>
          <w:rFonts w:ascii="Repo" w:hAnsi="Repo"/>
          <w:noProof/>
          <w:color w:val="595959"/>
          <w:sz w:val="26"/>
          <w:szCs w:val="26"/>
          <w:lang w:val="bg-BG"/>
        </w:rPr>
      </w:pPr>
      <w:r w:rsidRPr="00047B2A">
        <w:rPr>
          <w:rFonts w:ascii="Repo Cyr" w:hAnsi="Repo Cyr"/>
          <w:noProof/>
          <w:color w:val="595959"/>
          <w:sz w:val="26"/>
          <w:szCs w:val="26"/>
          <w:lang w:val="bg-BG"/>
        </w:rPr>
        <w:t xml:space="preserve">по повод </w:t>
      </w:r>
      <w:r>
        <w:rPr>
          <w:rFonts w:ascii="Repo" w:hAnsi="Repo"/>
          <w:noProof/>
          <w:color w:val="595959"/>
          <w:sz w:val="26"/>
          <w:szCs w:val="26"/>
          <w:lang w:val="bg-BG"/>
        </w:rPr>
        <w:t>25</w:t>
      </w:r>
      <w:r w:rsidRPr="00047B2A">
        <w:rPr>
          <w:rFonts w:ascii="Repo Cyr" w:hAnsi="Repo Cyr"/>
          <w:noProof/>
          <w:color w:val="595959"/>
          <w:sz w:val="26"/>
          <w:szCs w:val="26"/>
          <w:lang w:val="bg-BG"/>
        </w:rPr>
        <w:t xml:space="preserve">-годишнината от </w:t>
      </w:r>
      <w:r>
        <w:rPr>
          <w:rFonts w:ascii="Repo Cyr" w:hAnsi="Repo Cyr"/>
          <w:noProof/>
          <w:color w:val="595959"/>
          <w:sz w:val="26"/>
          <w:szCs w:val="26"/>
          <w:lang w:val="bg-BG"/>
        </w:rPr>
        <w:t xml:space="preserve">създаването на специалност „Книгоиздаване“ във Факултета по журналистика и масова комуникация </w:t>
      </w:r>
    </w:p>
    <w:p w:rsidR="0024633E" w:rsidRPr="00047B2A" w:rsidRDefault="0024633E" w:rsidP="00942438">
      <w:pPr>
        <w:spacing w:line="276" w:lineRule="auto"/>
        <w:jc w:val="center"/>
        <w:rPr>
          <w:rFonts w:ascii="Repo" w:hAnsi="Repo"/>
          <w:noProof/>
          <w:color w:val="595959"/>
          <w:sz w:val="26"/>
          <w:szCs w:val="26"/>
          <w:lang w:val="bg-BG"/>
        </w:rPr>
      </w:pPr>
      <w:r>
        <w:rPr>
          <w:rFonts w:ascii="Repo Cyr" w:hAnsi="Repo Cyr"/>
          <w:noProof/>
          <w:color w:val="595959"/>
          <w:sz w:val="26"/>
          <w:szCs w:val="26"/>
          <w:lang w:val="bg-BG"/>
        </w:rPr>
        <w:t>на СУ „Св. Климент Охридски“</w:t>
      </w:r>
    </w:p>
    <w:p w:rsidR="0024633E" w:rsidRPr="00B433DF" w:rsidRDefault="0024633E" w:rsidP="00F9568D">
      <w:pPr>
        <w:spacing w:line="276" w:lineRule="auto"/>
        <w:jc w:val="center"/>
        <w:rPr>
          <w:rFonts w:ascii="Repo" w:hAnsi="Repo"/>
          <w:noProof/>
          <w:sz w:val="26"/>
          <w:szCs w:val="26"/>
          <w:lang w:val="bg-BG"/>
        </w:rPr>
      </w:pPr>
    </w:p>
    <w:p w:rsidR="0024633E" w:rsidRDefault="0024633E" w:rsidP="00F9568D">
      <w:pPr>
        <w:spacing w:line="276" w:lineRule="auto"/>
        <w:jc w:val="center"/>
        <w:rPr>
          <w:rFonts w:ascii="Repo" w:hAnsi="Repo"/>
          <w:noProof/>
          <w:color w:val="595959"/>
          <w:sz w:val="26"/>
          <w:szCs w:val="26"/>
          <w:lang w:val="bg-BG"/>
        </w:rPr>
      </w:pPr>
      <w:r w:rsidRPr="00B433DF">
        <w:rPr>
          <w:rFonts w:ascii="Repo Cyr" w:hAnsi="Repo Cyr"/>
          <w:noProof/>
          <w:color w:val="595959"/>
          <w:sz w:val="26"/>
          <w:szCs w:val="26"/>
          <w:lang w:val="bg-BG"/>
        </w:rPr>
        <w:t>на тема:</w:t>
      </w:r>
    </w:p>
    <w:p w:rsidR="0024633E" w:rsidRPr="00B433DF" w:rsidRDefault="0024633E" w:rsidP="00F9568D">
      <w:pPr>
        <w:spacing w:line="276" w:lineRule="auto"/>
        <w:jc w:val="center"/>
        <w:rPr>
          <w:rFonts w:ascii="Repo" w:hAnsi="Repo"/>
          <w:noProof/>
          <w:color w:val="595959"/>
          <w:sz w:val="26"/>
          <w:szCs w:val="26"/>
          <w:lang w:val="bg-BG"/>
        </w:rPr>
      </w:pPr>
    </w:p>
    <w:p w:rsidR="0024633E" w:rsidRPr="00047B2A" w:rsidRDefault="0024633E" w:rsidP="00F9568D">
      <w:pPr>
        <w:spacing w:line="240" w:lineRule="auto"/>
        <w:jc w:val="center"/>
        <w:rPr>
          <w:rFonts w:ascii="Repo" w:hAnsi="Repo"/>
          <w:bCs/>
          <w:smallCaps/>
          <w:noProof/>
          <w:color w:val="660066"/>
          <w:kern w:val="32"/>
          <w:sz w:val="44"/>
          <w:szCs w:val="44"/>
          <w:lang w:val="bg-BG"/>
        </w:rPr>
      </w:pPr>
      <w:r>
        <w:rPr>
          <w:rFonts w:ascii="Repo Cyr" w:hAnsi="Repo Cyr"/>
          <w:bCs/>
          <w:smallCaps/>
          <w:noProof/>
          <w:color w:val="660066"/>
          <w:kern w:val="32"/>
          <w:sz w:val="44"/>
          <w:szCs w:val="44"/>
          <w:lang w:val="bg-BG"/>
        </w:rPr>
        <w:t>Съвременното книгоиздаване: реалност, тенденции и прогнози</w:t>
      </w:r>
    </w:p>
    <w:p w:rsidR="0024633E" w:rsidRPr="00B433DF" w:rsidRDefault="0024633E" w:rsidP="00F9568D">
      <w:pPr>
        <w:ind w:firstLine="720"/>
        <w:rPr>
          <w:rFonts w:ascii="Repo" w:hAnsi="Repo"/>
          <w:noProof/>
          <w:sz w:val="26"/>
          <w:szCs w:val="26"/>
          <w:lang w:val="bg-BG"/>
        </w:rPr>
      </w:pPr>
    </w:p>
    <w:p w:rsidR="0024633E" w:rsidRDefault="0024633E" w:rsidP="0082572A">
      <w:pPr>
        <w:spacing w:before="480" w:line="360" w:lineRule="auto"/>
        <w:jc w:val="center"/>
        <w:rPr>
          <w:rFonts w:ascii="Repo" w:hAnsi="Repo"/>
          <w:noProof/>
          <w:lang w:val="bg-BG"/>
        </w:rPr>
      </w:pPr>
      <w:r w:rsidRPr="00047B2A">
        <w:rPr>
          <w:rFonts w:ascii="Repo Cyr" w:hAnsi="Repo Cyr"/>
          <w:noProof/>
          <w:lang w:val="bg-BG"/>
        </w:rPr>
        <w:t xml:space="preserve">Конференцията ще се проведе на </w:t>
      </w:r>
      <w:r>
        <w:rPr>
          <w:rFonts w:ascii="Repo Cyr" w:hAnsi="Repo Cyr"/>
          <w:noProof/>
          <w:lang w:val="bg-BG"/>
        </w:rPr>
        <w:t>19 и 20 май 2023</w:t>
      </w:r>
      <w:r w:rsidRPr="00047B2A">
        <w:rPr>
          <w:rFonts w:ascii="Repo Cyr" w:hAnsi="Repo Cyr"/>
          <w:noProof/>
          <w:lang w:val="bg-BG"/>
        </w:rPr>
        <w:t xml:space="preserve"> г. </w:t>
      </w:r>
    </w:p>
    <w:p w:rsidR="0024633E" w:rsidRDefault="0024633E" w:rsidP="00942438">
      <w:pPr>
        <w:spacing w:line="360" w:lineRule="auto"/>
        <w:jc w:val="center"/>
        <w:rPr>
          <w:rFonts w:ascii="Repo" w:hAnsi="Repo"/>
          <w:noProof/>
          <w:lang w:val="bg-BG"/>
        </w:rPr>
      </w:pPr>
      <w:r w:rsidRPr="00047B2A">
        <w:rPr>
          <w:rFonts w:ascii="Repo Cyr" w:hAnsi="Repo Cyr"/>
          <w:noProof/>
          <w:lang w:val="bg-BG"/>
        </w:rPr>
        <w:t>в</w:t>
      </w:r>
      <w:r>
        <w:rPr>
          <w:rFonts w:ascii="Repo Cyr" w:hAnsi="Repo Cyr"/>
          <w:noProof/>
          <w:lang w:val="bg-BG"/>
        </w:rPr>
        <w:t xml:space="preserve">ъв Факултета по журналистика и масова комуникация </w:t>
      </w:r>
    </w:p>
    <w:p w:rsidR="0024633E" w:rsidRDefault="0024633E" w:rsidP="00942438">
      <w:pPr>
        <w:spacing w:line="360" w:lineRule="auto"/>
        <w:jc w:val="center"/>
        <w:rPr>
          <w:rFonts w:ascii="Repo" w:hAnsi="Repo"/>
          <w:noProof/>
          <w:lang w:val="bg-BG"/>
        </w:rPr>
      </w:pPr>
      <w:r>
        <w:rPr>
          <w:rFonts w:ascii="Repo" w:hAnsi="Repo"/>
          <w:noProof/>
          <w:lang w:val="bg-BG"/>
        </w:rPr>
        <w:t>(</w:t>
      </w:r>
      <w:r>
        <w:rPr>
          <w:rFonts w:ascii="Repo Cyr" w:hAnsi="Repo Cyr"/>
          <w:noProof/>
          <w:lang w:val="bg-BG"/>
        </w:rPr>
        <w:t>София, ул. „Московска“ № 49)</w:t>
      </w:r>
      <w:r>
        <w:rPr>
          <w:rFonts w:ascii="Repo" w:hAnsi="Repo"/>
          <w:noProof/>
          <w:lang w:val="bg-BG"/>
        </w:rPr>
        <w:t xml:space="preserve"> </w:t>
      </w:r>
    </w:p>
    <w:p w:rsidR="0024633E" w:rsidRPr="00942438" w:rsidRDefault="0024633E" w:rsidP="0082572A">
      <w:pPr>
        <w:spacing w:before="480" w:line="360" w:lineRule="auto"/>
        <w:jc w:val="center"/>
        <w:rPr>
          <w:rFonts w:ascii="Repo" w:hAnsi="Repo"/>
          <w:smallCaps/>
          <w:noProof/>
          <w:lang w:val="bg-BG"/>
        </w:rPr>
      </w:pPr>
      <w:r w:rsidRPr="00942438">
        <w:rPr>
          <w:rFonts w:ascii="Repo Cyr" w:hAnsi="Repo Cyr"/>
          <w:smallCaps/>
          <w:noProof/>
          <w:lang w:val="bg-BG"/>
        </w:rPr>
        <w:t>Събитието е посветено на 135-годишнината от основаването на Софийския университет „Св. Климент Охридски“</w:t>
      </w:r>
    </w:p>
    <w:p w:rsidR="0024633E" w:rsidRDefault="0024633E" w:rsidP="00D93F55">
      <w:pPr>
        <w:spacing w:line="276" w:lineRule="auto"/>
      </w:pPr>
    </w:p>
    <w:p w:rsidR="0024633E" w:rsidRDefault="0024633E" w:rsidP="00D93F55">
      <w:pPr>
        <w:spacing w:line="276" w:lineRule="auto"/>
      </w:pPr>
    </w:p>
    <w:p w:rsidR="0024633E" w:rsidRDefault="0024633E" w:rsidP="00D93F55">
      <w:pPr>
        <w:spacing w:line="276" w:lineRule="auto"/>
      </w:pPr>
    </w:p>
    <w:p w:rsidR="0024633E" w:rsidRDefault="0024633E" w:rsidP="00D93F55">
      <w:pPr>
        <w:spacing w:line="276" w:lineRule="auto"/>
      </w:pPr>
    </w:p>
    <w:p w:rsidR="0024633E" w:rsidRDefault="0024633E" w:rsidP="006A4A1E">
      <w:pPr>
        <w:tabs>
          <w:tab w:val="left" w:pos="7896"/>
        </w:tabs>
        <w:spacing w:line="276" w:lineRule="auto"/>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25kn" style="position:absolute;left:0;text-align:left;margin-left:0;margin-top:507.5pt;width:309pt;height:189.2pt;z-index:251658240;visibility:visible;mso-position-horizontal:center;mso-position-horizontal-relative:margin;mso-position-vertical-relative:margin">
            <v:imagedata r:id="rId7" o:title=""/>
            <w10:wrap type="square" anchorx="margin" anchory="margin"/>
          </v:shape>
        </w:pict>
      </w:r>
      <w:r>
        <w:tab/>
      </w:r>
    </w:p>
    <w:p w:rsidR="0024633E" w:rsidRDefault="0024633E">
      <w:pPr>
        <w:spacing w:after="160"/>
        <w:jc w:val="left"/>
      </w:pPr>
    </w:p>
    <w:p w:rsidR="0024633E" w:rsidRDefault="0024633E" w:rsidP="00D93F55">
      <w:pPr>
        <w:spacing w:line="276" w:lineRule="auto"/>
      </w:pPr>
    </w:p>
    <w:p w:rsidR="0024633E" w:rsidRDefault="0024633E" w:rsidP="00D93F55">
      <w:pPr>
        <w:spacing w:line="276" w:lineRule="auto"/>
      </w:pPr>
    </w:p>
    <w:p w:rsidR="0024633E" w:rsidRDefault="0024633E" w:rsidP="00D93F55">
      <w:pPr>
        <w:spacing w:line="276" w:lineRule="auto"/>
      </w:pPr>
    </w:p>
    <w:p w:rsidR="0024633E" w:rsidRDefault="0024633E" w:rsidP="00F40840">
      <w:pPr>
        <w:jc w:val="center"/>
        <w:rPr>
          <w:rFonts w:ascii="Repo" w:hAnsi="Repo"/>
          <w:sz w:val="32"/>
          <w:szCs w:val="32"/>
          <w:lang w:val="bg-BG"/>
        </w:rPr>
      </w:pPr>
    </w:p>
    <w:p w:rsidR="0024633E" w:rsidRDefault="0024633E" w:rsidP="00F40840">
      <w:pPr>
        <w:jc w:val="center"/>
        <w:rPr>
          <w:rFonts w:ascii="Repo" w:hAnsi="Repo"/>
          <w:sz w:val="32"/>
          <w:szCs w:val="32"/>
          <w:lang w:val="bg-BG"/>
        </w:rPr>
      </w:pPr>
    </w:p>
    <w:p w:rsidR="0024633E" w:rsidRDefault="0024633E" w:rsidP="00F40840">
      <w:pPr>
        <w:jc w:val="center"/>
        <w:rPr>
          <w:rFonts w:ascii="Repo" w:hAnsi="Repo"/>
          <w:sz w:val="32"/>
          <w:szCs w:val="32"/>
          <w:lang w:val="bg-BG"/>
        </w:rPr>
      </w:pPr>
    </w:p>
    <w:p w:rsidR="0024633E" w:rsidRDefault="0024633E" w:rsidP="00F40840">
      <w:pPr>
        <w:jc w:val="center"/>
        <w:rPr>
          <w:rFonts w:ascii="Repo" w:hAnsi="Repo"/>
          <w:sz w:val="32"/>
          <w:szCs w:val="32"/>
          <w:lang w:val="bg-BG"/>
        </w:rPr>
      </w:pPr>
    </w:p>
    <w:p w:rsidR="0024633E" w:rsidRDefault="0024633E" w:rsidP="00440FE5">
      <w:pPr>
        <w:jc w:val="center"/>
        <w:rPr>
          <w:rFonts w:ascii="Repo" w:hAnsi="Repo"/>
          <w:sz w:val="32"/>
          <w:szCs w:val="32"/>
          <w:lang w:val="bg-BG"/>
        </w:rPr>
      </w:pPr>
    </w:p>
    <w:p w:rsidR="0024633E" w:rsidRPr="00942438" w:rsidRDefault="0024633E" w:rsidP="00440FE5">
      <w:pPr>
        <w:jc w:val="center"/>
        <w:rPr>
          <w:rFonts w:ascii="Repo" w:hAnsi="Repo"/>
          <w:smallCaps/>
          <w:sz w:val="32"/>
          <w:szCs w:val="32"/>
          <w:lang w:val="bg-BG"/>
        </w:rPr>
      </w:pPr>
      <w:r w:rsidRPr="00942438">
        <w:rPr>
          <w:rFonts w:ascii="Repo Cyr" w:hAnsi="Repo Cyr"/>
          <w:smallCaps/>
          <w:sz w:val="32"/>
          <w:szCs w:val="32"/>
          <w:lang w:val="bg-BG"/>
        </w:rPr>
        <w:t>19 май 2023 г. (петък</w:t>
      </w:r>
      <w:r w:rsidRPr="00942438">
        <w:rPr>
          <w:rFonts w:ascii="Repo" w:hAnsi="Repo"/>
          <w:smallCaps/>
          <w:sz w:val="32"/>
          <w:szCs w:val="32"/>
          <w:lang w:val="bg-BG"/>
        </w:rPr>
        <w:t>)</w:t>
      </w:r>
    </w:p>
    <w:p w:rsidR="0024633E" w:rsidRPr="00942438" w:rsidRDefault="0024633E" w:rsidP="00942438">
      <w:pPr>
        <w:pStyle w:val="color"/>
        <w:jc w:val="center"/>
        <w:rPr>
          <w:smallCaps/>
          <w:sz w:val="28"/>
          <w:szCs w:val="28"/>
        </w:rPr>
      </w:pPr>
      <w:r w:rsidRPr="00942438">
        <w:rPr>
          <w:rFonts w:ascii="Repo Cyr" w:hAnsi="Repo Cyr"/>
          <w:smallCaps/>
          <w:sz w:val="28"/>
          <w:szCs w:val="28"/>
        </w:rPr>
        <w:t>Аула Магна на ФЖМК</w:t>
      </w:r>
    </w:p>
    <w:p w:rsidR="0024633E" w:rsidRPr="00C03CD3" w:rsidRDefault="0024633E" w:rsidP="00F40840">
      <w:pPr>
        <w:rPr>
          <w:rFonts w:ascii="Repo" w:hAnsi="Repo"/>
          <w:b/>
          <w:sz w:val="24"/>
          <w:szCs w:val="24"/>
        </w:rPr>
      </w:pPr>
    </w:p>
    <w:p w:rsidR="0024633E" w:rsidRDefault="0024633E" w:rsidP="00F40840">
      <w:pPr>
        <w:jc w:val="center"/>
        <w:rPr>
          <w:rFonts w:ascii="Repo" w:hAnsi="Repo"/>
          <w:sz w:val="28"/>
          <w:szCs w:val="28"/>
          <w:lang w:val="bg-BG"/>
        </w:rPr>
      </w:pPr>
    </w:p>
    <w:p w:rsidR="0024633E" w:rsidRDefault="0024633E" w:rsidP="00F40840">
      <w:pPr>
        <w:jc w:val="center"/>
        <w:rPr>
          <w:rFonts w:ascii="Repo" w:hAnsi="Repo"/>
          <w:sz w:val="28"/>
          <w:szCs w:val="28"/>
          <w:lang w:val="bg-BG"/>
        </w:rPr>
      </w:pPr>
      <w:r w:rsidRPr="00E625BD">
        <w:rPr>
          <w:rFonts w:ascii="Repo" w:hAnsi="Repo"/>
          <w:sz w:val="28"/>
          <w:szCs w:val="28"/>
          <w:lang w:val="bg-BG"/>
        </w:rPr>
        <w:t xml:space="preserve">10:00 </w:t>
      </w:r>
      <w:r>
        <w:rPr>
          <w:rFonts w:ascii="Repo Cyr" w:hAnsi="Repo Cyr"/>
          <w:sz w:val="28"/>
          <w:szCs w:val="28"/>
          <w:lang w:val="bg-BG"/>
        </w:rPr>
        <w:t>ч.</w:t>
      </w:r>
      <w:r>
        <w:rPr>
          <w:rFonts w:ascii="Repo" w:hAnsi="Repo"/>
          <w:sz w:val="28"/>
          <w:szCs w:val="28"/>
        </w:rPr>
        <w:t xml:space="preserve"> –  </w:t>
      </w:r>
      <w:r>
        <w:rPr>
          <w:rFonts w:ascii="Repo Cyr" w:hAnsi="Repo Cyr"/>
          <w:sz w:val="28"/>
          <w:szCs w:val="28"/>
          <w:lang w:val="bg-BG"/>
        </w:rPr>
        <w:t xml:space="preserve">Слово за откриването от Декана </w:t>
      </w:r>
    </w:p>
    <w:p w:rsidR="0024633E" w:rsidRDefault="0024633E" w:rsidP="00F40840">
      <w:pPr>
        <w:jc w:val="center"/>
        <w:rPr>
          <w:rFonts w:ascii="Repo" w:hAnsi="Repo"/>
          <w:sz w:val="28"/>
          <w:szCs w:val="28"/>
          <w:lang w:val="bg-BG"/>
        </w:rPr>
      </w:pPr>
      <w:r>
        <w:rPr>
          <w:rFonts w:ascii="Repo Cyr" w:hAnsi="Repo Cyr"/>
          <w:sz w:val="28"/>
          <w:szCs w:val="28"/>
          <w:lang w:val="bg-BG"/>
        </w:rPr>
        <w:t xml:space="preserve">на Факултета по журналистика и масова комуникация, </w:t>
      </w:r>
    </w:p>
    <w:p w:rsidR="0024633E" w:rsidRDefault="0024633E" w:rsidP="00F40840">
      <w:pPr>
        <w:jc w:val="center"/>
        <w:rPr>
          <w:rFonts w:ascii="Repo" w:hAnsi="Repo"/>
          <w:sz w:val="28"/>
          <w:szCs w:val="28"/>
          <w:lang w:val="bg-BG"/>
        </w:rPr>
      </w:pPr>
      <w:r>
        <w:rPr>
          <w:rFonts w:ascii="Repo Cyr" w:hAnsi="Repo Cyr"/>
          <w:sz w:val="28"/>
          <w:szCs w:val="28"/>
          <w:lang w:val="bg-BG"/>
        </w:rPr>
        <w:t>Софийски университет „Св. Климент Охридски“</w:t>
      </w:r>
    </w:p>
    <w:p w:rsidR="0024633E" w:rsidRPr="00942438" w:rsidRDefault="0024633E" w:rsidP="00F40840">
      <w:pPr>
        <w:jc w:val="center"/>
        <w:rPr>
          <w:rFonts w:ascii="Repo" w:hAnsi="Repo"/>
          <w:smallCaps/>
          <w:sz w:val="30"/>
          <w:szCs w:val="30"/>
          <w:lang w:val="bg-BG"/>
        </w:rPr>
      </w:pPr>
      <w:r w:rsidRPr="00942438">
        <w:rPr>
          <w:rFonts w:ascii="Repo Cyr" w:hAnsi="Repo Cyr"/>
          <w:smallCaps/>
          <w:sz w:val="30"/>
          <w:szCs w:val="30"/>
          <w:lang w:val="bg-BG"/>
        </w:rPr>
        <w:t xml:space="preserve">Проф. д-р Веселина Вълканова </w:t>
      </w:r>
    </w:p>
    <w:p w:rsidR="0024633E" w:rsidRPr="00F40840" w:rsidRDefault="0024633E" w:rsidP="00F40840">
      <w:pPr>
        <w:jc w:val="center"/>
        <w:rPr>
          <w:rFonts w:ascii="Repo" w:hAnsi="Repo"/>
          <w:sz w:val="30"/>
          <w:szCs w:val="30"/>
          <w:lang w:val="bg-BG"/>
        </w:rPr>
      </w:pPr>
    </w:p>
    <w:p w:rsidR="0024633E" w:rsidRPr="00B8298C" w:rsidRDefault="0024633E" w:rsidP="00F40840">
      <w:pPr>
        <w:jc w:val="center"/>
        <w:rPr>
          <w:rFonts w:ascii="Repo" w:hAnsi="Repo"/>
          <w:sz w:val="28"/>
          <w:szCs w:val="28"/>
          <w:lang w:val="bg-BG"/>
        </w:rPr>
      </w:pPr>
      <w:r>
        <w:rPr>
          <w:rFonts w:ascii="Repo" w:hAnsi="Repo"/>
          <w:sz w:val="28"/>
          <w:szCs w:val="28"/>
          <w:lang w:val="bg-BG"/>
        </w:rPr>
        <w:t>10:15</w:t>
      </w:r>
      <w:r>
        <w:rPr>
          <w:rFonts w:ascii="Repo" w:hAnsi="Repo"/>
          <w:sz w:val="28"/>
          <w:szCs w:val="28"/>
        </w:rPr>
        <w:t xml:space="preserve"> </w:t>
      </w:r>
      <w:r>
        <w:rPr>
          <w:rFonts w:ascii="Repo Cyr" w:hAnsi="Repo Cyr"/>
          <w:sz w:val="28"/>
          <w:szCs w:val="28"/>
          <w:lang w:val="bg-BG"/>
        </w:rPr>
        <w:t>ч. –</w:t>
      </w:r>
      <w:r>
        <w:rPr>
          <w:rFonts w:ascii="Repo" w:hAnsi="Repo"/>
          <w:sz w:val="28"/>
          <w:szCs w:val="28"/>
          <w:lang w:val="bg-BG"/>
        </w:rPr>
        <w:t xml:space="preserve"> </w:t>
      </w:r>
      <w:r w:rsidRPr="00B8298C">
        <w:rPr>
          <w:rFonts w:ascii="Repo Cyr" w:hAnsi="Repo Cyr"/>
          <w:sz w:val="28"/>
          <w:szCs w:val="28"/>
          <w:lang w:val="bg-BG"/>
        </w:rPr>
        <w:t xml:space="preserve">Приветствие от Ръководителя на Катедра „Пресжурналистика и книгоиздаване“ </w:t>
      </w:r>
      <w:r w:rsidRPr="00942438">
        <w:rPr>
          <w:rFonts w:ascii="Repo Cyr" w:hAnsi="Repo Cyr"/>
          <w:smallCaps/>
          <w:sz w:val="28"/>
          <w:szCs w:val="28"/>
          <w:lang w:val="bg-BG"/>
        </w:rPr>
        <w:t>проф. д-р Ефрем Ефремов</w:t>
      </w:r>
    </w:p>
    <w:p w:rsidR="0024633E" w:rsidRDefault="0024633E" w:rsidP="00F40840">
      <w:pPr>
        <w:rPr>
          <w:rFonts w:ascii="Repo" w:hAnsi="Repo"/>
          <w:sz w:val="28"/>
          <w:szCs w:val="28"/>
        </w:rPr>
      </w:pPr>
    </w:p>
    <w:p w:rsidR="0024633E" w:rsidRPr="00942438" w:rsidRDefault="0024633E" w:rsidP="00942438">
      <w:pPr>
        <w:pStyle w:val="Partners"/>
        <w:jc w:val="center"/>
      </w:pPr>
      <w:r w:rsidRPr="00942438">
        <w:rPr>
          <w:rFonts w:ascii="Repo Cyr" w:hAnsi="Repo Cyr"/>
        </w:rPr>
        <w:t>Пленарна сесия</w:t>
      </w:r>
      <w:r w:rsidRPr="00942438">
        <w:t xml:space="preserve"> – </w:t>
      </w:r>
      <w:r w:rsidRPr="00942438">
        <w:rPr>
          <w:rFonts w:ascii="Repo Cyr" w:hAnsi="Repo Cyr"/>
        </w:rPr>
        <w:t>начало 10:30 ч.</w:t>
      </w:r>
    </w:p>
    <w:p w:rsidR="0024633E" w:rsidRPr="00942438" w:rsidRDefault="0024633E" w:rsidP="00F40840">
      <w:pPr>
        <w:jc w:val="center"/>
        <w:rPr>
          <w:rFonts w:ascii="Repo" w:hAnsi="Repo"/>
          <w:smallCaps/>
          <w:sz w:val="28"/>
          <w:szCs w:val="28"/>
          <w:lang w:val="bg-BG"/>
        </w:rPr>
      </w:pPr>
      <w:r w:rsidRPr="00942438">
        <w:rPr>
          <w:rFonts w:ascii="Repo Cyr" w:hAnsi="Repo Cyr"/>
          <w:smallCaps/>
          <w:sz w:val="28"/>
          <w:szCs w:val="28"/>
          <w:lang w:val="bg-BG"/>
        </w:rPr>
        <w:t>Модератор: проф. д-р Веселина Вълканова</w:t>
      </w:r>
    </w:p>
    <w:p w:rsidR="0024633E" w:rsidRDefault="0024633E" w:rsidP="00F40840">
      <w:pPr>
        <w:jc w:val="center"/>
        <w:rPr>
          <w:rFonts w:ascii="Repo" w:hAnsi="Repo"/>
          <w:sz w:val="28"/>
          <w:szCs w:val="28"/>
        </w:rPr>
      </w:pPr>
    </w:p>
    <w:p w:rsidR="0024633E" w:rsidRPr="00D938E4" w:rsidRDefault="0024633E" w:rsidP="00A45643">
      <w:pPr>
        <w:spacing w:before="240" w:line="240" w:lineRule="auto"/>
        <w:ind w:left="709" w:hanging="709"/>
        <w:jc w:val="left"/>
        <w:rPr>
          <w:rFonts w:ascii="Repo" w:hAnsi="Repo"/>
          <w:i/>
          <w:sz w:val="24"/>
          <w:szCs w:val="24"/>
          <w:lang w:val="bg-BG"/>
        </w:rPr>
      </w:pPr>
      <w:r>
        <w:rPr>
          <w:rFonts w:ascii="Repo Cyr" w:hAnsi="Repo Cyr"/>
          <w:sz w:val="24"/>
          <w:szCs w:val="24"/>
          <w:lang w:val="bg-BG"/>
        </w:rPr>
        <w:t xml:space="preserve">10:30 – 10:45 ч. </w:t>
      </w:r>
      <w:r w:rsidRPr="00095581">
        <w:rPr>
          <w:rFonts w:ascii="Repo Cyr" w:hAnsi="Repo Cyr"/>
          <w:sz w:val="24"/>
          <w:szCs w:val="24"/>
          <w:lang w:val="bg-BG"/>
        </w:rPr>
        <w:t>Георги Лозанов</w:t>
      </w:r>
      <w:r>
        <w:rPr>
          <w:rFonts w:ascii="Repo Cyr" w:hAnsi="Repo Cyr"/>
          <w:sz w:val="24"/>
          <w:szCs w:val="24"/>
          <w:lang w:val="bg-BG"/>
        </w:rPr>
        <w:t xml:space="preserve"> (ФЖМК, СУ). </w:t>
      </w:r>
      <w:r w:rsidRPr="00D938E4">
        <w:rPr>
          <w:rFonts w:ascii="Repo Cyr" w:hAnsi="Repo Cyr"/>
          <w:i/>
          <w:sz w:val="24"/>
          <w:szCs w:val="24"/>
          <w:lang w:val="bg-BG"/>
        </w:rPr>
        <w:t>За книгата и</w:t>
      </w:r>
      <w:r>
        <w:rPr>
          <w:rFonts w:ascii="Repo Cyr" w:hAnsi="Repo Cyr"/>
          <w:i/>
          <w:sz w:val="24"/>
          <w:szCs w:val="24"/>
          <w:lang w:val="bg-BG"/>
        </w:rPr>
        <w:t xml:space="preserve"> книгоиздаването като академична специалност</w:t>
      </w:r>
    </w:p>
    <w:p w:rsidR="0024633E" w:rsidRDefault="0024633E" w:rsidP="00A45643">
      <w:pPr>
        <w:spacing w:before="240" w:line="240" w:lineRule="auto"/>
        <w:ind w:left="709" w:hanging="709"/>
        <w:jc w:val="left"/>
        <w:rPr>
          <w:rFonts w:ascii="Times New Roman" w:hAnsi="Times New Roman"/>
          <w:i/>
          <w:sz w:val="24"/>
          <w:szCs w:val="24"/>
        </w:rPr>
      </w:pPr>
      <w:r>
        <w:rPr>
          <w:rFonts w:ascii="Repo Cyr" w:hAnsi="Repo Cyr"/>
          <w:sz w:val="24"/>
          <w:szCs w:val="24"/>
          <w:lang w:val="bg-BG"/>
        </w:rPr>
        <w:t xml:space="preserve">10:45 – 11:00 ч. </w:t>
      </w:r>
      <w:r w:rsidRPr="00095581">
        <w:rPr>
          <w:rFonts w:ascii="Repo Cyr" w:hAnsi="Repo Cyr"/>
          <w:sz w:val="24"/>
          <w:szCs w:val="24"/>
          <w:lang w:val="bg-BG"/>
        </w:rPr>
        <w:t>Гриша Атанасов</w:t>
      </w:r>
      <w:r>
        <w:rPr>
          <w:rFonts w:ascii="Repo Cyr" w:hAnsi="Repo Cyr"/>
          <w:sz w:val="24"/>
          <w:szCs w:val="24"/>
          <w:lang w:val="bg-BG"/>
        </w:rPr>
        <w:t xml:space="preserve"> (ФЖМК, СУ). </w:t>
      </w:r>
      <w:r w:rsidRPr="00D938E4">
        <w:rPr>
          <w:rFonts w:ascii="Repo Cyr" w:hAnsi="Repo Cyr"/>
          <w:i/>
          <w:sz w:val="24"/>
          <w:szCs w:val="24"/>
          <w:lang w:val="bg-BG"/>
        </w:rPr>
        <w:t>Специалност</w:t>
      </w:r>
      <w:r>
        <w:rPr>
          <w:rFonts w:ascii="Repo" w:hAnsi="Repo"/>
          <w:sz w:val="24"/>
          <w:szCs w:val="24"/>
          <w:lang w:val="bg-BG"/>
        </w:rPr>
        <w:t xml:space="preserve"> „</w:t>
      </w:r>
      <w:r w:rsidRPr="00D938E4">
        <w:rPr>
          <w:rFonts w:ascii="Repo Cyr" w:hAnsi="Repo Cyr"/>
          <w:i/>
          <w:sz w:val="24"/>
          <w:szCs w:val="24"/>
          <w:lang w:val="bg-BG"/>
        </w:rPr>
        <w:t>Книгоиздаване</w:t>
      </w:r>
      <w:r>
        <w:rPr>
          <w:rFonts w:ascii="Repo" w:hAnsi="Repo"/>
          <w:i/>
          <w:sz w:val="24"/>
          <w:szCs w:val="24"/>
          <w:lang w:val="bg-BG"/>
        </w:rPr>
        <w:t>“</w:t>
      </w:r>
      <w:r w:rsidRPr="00D938E4">
        <w:rPr>
          <w:rFonts w:ascii="Repo Cyr" w:hAnsi="Repo Cyr"/>
          <w:i/>
          <w:sz w:val="24"/>
          <w:szCs w:val="24"/>
          <w:lang w:val="bg-BG"/>
        </w:rPr>
        <w:t xml:space="preserve"> – френската връзка</w:t>
      </w:r>
    </w:p>
    <w:p w:rsidR="0024633E" w:rsidRPr="002A54C5" w:rsidRDefault="0024633E" w:rsidP="00A45643">
      <w:pPr>
        <w:spacing w:before="240" w:line="240" w:lineRule="auto"/>
        <w:ind w:left="709" w:hanging="709"/>
        <w:jc w:val="left"/>
        <w:rPr>
          <w:rFonts w:ascii="Repo Cyr" w:hAnsi="Repo Cyr"/>
          <w:sz w:val="24"/>
          <w:szCs w:val="24"/>
          <w:lang w:val="bg-BG"/>
        </w:rPr>
      </w:pPr>
      <w:r w:rsidRPr="002A54C5">
        <w:rPr>
          <w:rFonts w:ascii="Repo Cyr" w:hAnsi="Repo Cyr"/>
          <w:sz w:val="24"/>
          <w:szCs w:val="24"/>
        </w:rPr>
        <w:t xml:space="preserve">В доклада </w:t>
      </w:r>
      <w:r w:rsidRPr="002A54C5">
        <w:rPr>
          <w:rFonts w:ascii="Repo Cyr" w:hAnsi="Repo Cyr"/>
          <w:sz w:val="24"/>
          <w:szCs w:val="24"/>
          <w:lang w:val="bg-BG"/>
        </w:rPr>
        <w:t>създаването на специалността „Книгоиздаване</w:t>
      </w:r>
      <w:r w:rsidRPr="00E03682">
        <w:rPr>
          <w:rFonts w:ascii="Repo Cyr" w:hAnsi="Repo Cyr"/>
          <w:sz w:val="24"/>
          <w:szCs w:val="24"/>
        </w:rPr>
        <w:t>“</w:t>
      </w:r>
      <w:r w:rsidRPr="002A54C5">
        <w:rPr>
          <w:rFonts w:ascii="Repo Cyr" w:hAnsi="Repo Cyr"/>
          <w:sz w:val="24"/>
          <w:szCs w:val="24"/>
          <w:lang w:val="bg-BG"/>
        </w:rPr>
        <w:t xml:space="preserve"> във ФЖМК </w:t>
      </w:r>
      <w:r w:rsidRPr="002A54C5">
        <w:rPr>
          <w:rFonts w:ascii="Repo Cyr" w:hAnsi="Repo Cyr"/>
          <w:sz w:val="24"/>
          <w:szCs w:val="24"/>
        </w:rPr>
        <w:t xml:space="preserve">се разглежда </w:t>
      </w:r>
      <w:r w:rsidRPr="002A54C5">
        <w:rPr>
          <w:rFonts w:ascii="Repo Cyr" w:hAnsi="Repo Cyr"/>
          <w:sz w:val="24"/>
          <w:szCs w:val="24"/>
          <w:lang w:val="bg-BG"/>
        </w:rPr>
        <w:t xml:space="preserve">в контекста на общия стремеж на българското общество, наука и образование към приобщаване с европейските ценности в началото на 1990-те години и </w:t>
      </w:r>
      <w:r w:rsidRPr="002A54C5">
        <w:rPr>
          <w:rFonts w:ascii="Repo Cyr" w:hAnsi="Repo Cyr"/>
          <w:sz w:val="24"/>
          <w:szCs w:val="24"/>
        </w:rPr>
        <w:t>ролята на френската културна политика</w:t>
      </w:r>
      <w:r w:rsidRPr="002A54C5">
        <w:rPr>
          <w:rFonts w:ascii="Repo Cyr" w:hAnsi="Repo Cyr"/>
          <w:sz w:val="24"/>
          <w:szCs w:val="24"/>
          <w:lang w:val="bg-BG"/>
        </w:rPr>
        <w:t xml:space="preserve"> и по-конкретно програмата „Витоша“ за запълването на цивилизационните празнини в тематиката на българското книгоиздаване. Подчертава се ролята на личното проучване от представители на ФЖМК и на Университетското издателство на френския модел на книгоиздателския сектор и образование за зараждането и узряването на идеята за създаване на специалност „Книгоиздаване“ именно във ФЖМК.</w:t>
      </w:r>
    </w:p>
    <w:p w:rsidR="0024633E" w:rsidRDefault="0024633E" w:rsidP="00A45643">
      <w:pPr>
        <w:spacing w:before="240" w:line="240" w:lineRule="auto"/>
        <w:ind w:left="709" w:hanging="709"/>
        <w:jc w:val="left"/>
        <w:rPr>
          <w:rFonts w:ascii="Repo" w:hAnsi="Repo"/>
          <w:sz w:val="24"/>
          <w:szCs w:val="24"/>
          <w:lang w:val="bg-BG"/>
        </w:rPr>
      </w:pPr>
      <w:r>
        <w:rPr>
          <w:rFonts w:ascii="Repo Cyr" w:hAnsi="Repo Cyr"/>
          <w:sz w:val="24"/>
          <w:szCs w:val="24"/>
          <w:lang w:val="bg-BG"/>
        </w:rPr>
        <w:t>11:00 – 11:15 ч. Десислава Алексиева (Председател на УС на Асоциация „Българска книга“)</w:t>
      </w:r>
      <w:r>
        <w:rPr>
          <w:rFonts w:ascii="Repo" w:hAnsi="Repo"/>
          <w:sz w:val="24"/>
          <w:szCs w:val="24"/>
          <w:lang w:val="bg-BG"/>
        </w:rPr>
        <w:t xml:space="preserve">. </w:t>
      </w:r>
      <w:r w:rsidRPr="006564F1">
        <w:rPr>
          <w:rFonts w:ascii="Repo Cyr" w:hAnsi="Repo Cyr"/>
          <w:i/>
          <w:iCs/>
          <w:sz w:val="24"/>
          <w:szCs w:val="24"/>
          <w:lang w:val="bg-BG"/>
        </w:rPr>
        <w:t>Международното сътрудничество в книгоиздаването: възможности и предизвикателства</w:t>
      </w:r>
    </w:p>
    <w:p w:rsidR="0024633E" w:rsidRDefault="0024633E" w:rsidP="00A45643">
      <w:pPr>
        <w:spacing w:before="240" w:line="240" w:lineRule="auto"/>
        <w:ind w:left="709" w:hanging="709"/>
        <w:jc w:val="left"/>
        <w:rPr>
          <w:rFonts w:ascii="Repo" w:hAnsi="Repo"/>
          <w:i/>
          <w:sz w:val="24"/>
          <w:szCs w:val="24"/>
          <w:lang w:val="bg-BG"/>
        </w:rPr>
      </w:pPr>
      <w:r>
        <w:rPr>
          <w:rFonts w:ascii="Repo" w:hAnsi="Repo"/>
          <w:sz w:val="24"/>
          <w:szCs w:val="24"/>
          <w:lang w:val="bg-BG"/>
        </w:rPr>
        <w:t>11:15 – 11:30</w:t>
      </w:r>
      <w:r w:rsidRPr="00397378">
        <w:rPr>
          <w:rFonts w:ascii="Repo Cyr" w:hAnsi="Repo Cyr"/>
          <w:sz w:val="24"/>
          <w:szCs w:val="24"/>
          <w:lang w:val="bg-BG"/>
        </w:rPr>
        <w:t xml:space="preserve"> ч.</w:t>
      </w:r>
      <w:r w:rsidRPr="00397378">
        <w:rPr>
          <w:rFonts w:ascii="Repo" w:hAnsi="Repo"/>
          <w:i/>
          <w:sz w:val="24"/>
          <w:szCs w:val="24"/>
          <w:lang w:val="bg-BG"/>
        </w:rPr>
        <w:t xml:space="preserve"> </w:t>
      </w:r>
      <w:r w:rsidRPr="00397378">
        <w:rPr>
          <w:rFonts w:ascii="Repo Cyr" w:hAnsi="Repo Cyr"/>
          <w:sz w:val="24"/>
          <w:szCs w:val="24"/>
          <w:lang w:val="bg-BG"/>
        </w:rPr>
        <w:t>Алберт Бенбасат</w:t>
      </w:r>
      <w:r>
        <w:rPr>
          <w:rFonts w:ascii="Repo Cyr" w:hAnsi="Repo Cyr"/>
          <w:sz w:val="24"/>
          <w:szCs w:val="24"/>
          <w:lang w:val="bg-BG"/>
        </w:rPr>
        <w:t xml:space="preserve"> (ФЖМК, СУ).</w:t>
      </w:r>
      <w:r>
        <w:rPr>
          <w:rFonts w:ascii="Repo" w:hAnsi="Repo"/>
          <w:i/>
          <w:sz w:val="24"/>
          <w:szCs w:val="24"/>
          <w:lang w:val="bg-BG"/>
        </w:rPr>
        <w:t xml:space="preserve"> </w:t>
      </w:r>
      <w:r w:rsidRPr="00397378">
        <w:rPr>
          <w:rFonts w:ascii="Repo Cyr" w:hAnsi="Repo Cyr"/>
          <w:i/>
          <w:sz w:val="24"/>
          <w:szCs w:val="24"/>
          <w:lang w:val="bg-BG"/>
        </w:rPr>
        <w:t>Днешното българско книгои</w:t>
      </w:r>
      <w:r>
        <w:rPr>
          <w:rFonts w:ascii="Repo Cyr" w:hAnsi="Repo Cyr"/>
          <w:i/>
          <w:sz w:val="24"/>
          <w:szCs w:val="24"/>
          <w:lang w:val="bg-BG"/>
        </w:rPr>
        <w:t>здаване: излишество и недостиг</w:t>
      </w:r>
    </w:p>
    <w:p w:rsidR="0024633E" w:rsidRPr="001E7032" w:rsidRDefault="0024633E" w:rsidP="001E7032">
      <w:pPr>
        <w:spacing w:before="240" w:line="240" w:lineRule="auto"/>
        <w:jc w:val="left"/>
        <w:rPr>
          <w:rFonts w:ascii="Repo" w:hAnsi="Repo"/>
          <w:iCs/>
          <w:sz w:val="24"/>
          <w:szCs w:val="24"/>
          <w:lang w:val="bg-BG"/>
        </w:rPr>
      </w:pPr>
      <w:r w:rsidRPr="001E7032">
        <w:rPr>
          <w:rFonts w:ascii="Repo Cyr" w:hAnsi="Repo Cyr"/>
          <w:bCs/>
          <w:iCs/>
          <w:sz w:val="24"/>
          <w:szCs w:val="24"/>
          <w:lang w:val="bg-BG"/>
        </w:rPr>
        <w:t>В доклада се разглежда състоянието на съвременната българска издателска</w:t>
      </w:r>
      <w:r>
        <w:rPr>
          <w:rFonts w:ascii="Repo" w:hAnsi="Repo"/>
          <w:iCs/>
          <w:sz w:val="24"/>
          <w:szCs w:val="24"/>
          <w:lang w:val="bg-BG"/>
        </w:rPr>
        <w:t xml:space="preserve"> </w:t>
      </w:r>
      <w:r w:rsidRPr="001E7032">
        <w:rPr>
          <w:rFonts w:ascii="Repo Cyr" w:hAnsi="Repo Cyr"/>
          <w:bCs/>
          <w:iCs/>
          <w:sz w:val="24"/>
          <w:szCs w:val="24"/>
          <w:lang w:val="bg-BG"/>
        </w:rPr>
        <w:t>продукция в контекста на излезлите в последно време заглавия от български и чуждестранни автори както в количествен и качествен аспект, така и като маркетингова, рекламна и разпространителска практика. На базата на статистически данни, класации и лични наблюдения се анализират успехите и недостатъците в политиките на издателствата по отношение подбор на заглавия, превод, редакторска, дизайнерска, търговска и др. дейности, като се обръща особено внимание на</w:t>
      </w:r>
      <w:r>
        <w:rPr>
          <w:rFonts w:ascii="Repo" w:hAnsi="Repo"/>
          <w:bCs/>
          <w:iCs/>
          <w:sz w:val="24"/>
          <w:szCs w:val="24"/>
          <w:lang w:val="bg-BG"/>
        </w:rPr>
        <w:t xml:space="preserve"> </w:t>
      </w:r>
      <w:r w:rsidRPr="001E7032">
        <w:rPr>
          <w:rFonts w:ascii="Repo Cyr" w:hAnsi="Repo Cyr"/>
          <w:bCs/>
          <w:iCs/>
          <w:sz w:val="24"/>
          <w:szCs w:val="24"/>
          <w:lang w:val="bg-BG"/>
        </w:rPr>
        <w:t>състоянието на дигиталния маркетинг като съвременна форма за управление на издателската продукция, която е все още слабо развита у нас.</w:t>
      </w:r>
      <w:r w:rsidRPr="001E7032">
        <w:rPr>
          <w:rFonts w:ascii="Repo" w:hAnsi="Repo"/>
          <w:iCs/>
          <w:sz w:val="24"/>
          <w:szCs w:val="24"/>
          <w:lang w:val="bg-BG"/>
        </w:rPr>
        <w:br/>
      </w:r>
    </w:p>
    <w:p w:rsidR="0024633E" w:rsidRDefault="0024633E" w:rsidP="00A45643">
      <w:pPr>
        <w:spacing w:line="240" w:lineRule="auto"/>
        <w:ind w:left="709" w:hanging="709"/>
        <w:jc w:val="left"/>
        <w:rPr>
          <w:rFonts w:ascii="Repo" w:hAnsi="Repo"/>
          <w:i/>
          <w:sz w:val="24"/>
          <w:szCs w:val="24"/>
          <w:lang w:val="bg-BG"/>
        </w:rPr>
      </w:pPr>
      <w:r>
        <w:rPr>
          <w:rFonts w:ascii="Repo" w:hAnsi="Repo"/>
          <w:sz w:val="24"/>
          <w:szCs w:val="24"/>
          <w:lang w:val="bg-BG"/>
        </w:rPr>
        <w:t>11:30 – 11:45</w:t>
      </w:r>
      <w:r w:rsidRPr="00397378">
        <w:rPr>
          <w:rFonts w:ascii="Repo Cyr" w:hAnsi="Repo Cyr"/>
          <w:sz w:val="24"/>
          <w:szCs w:val="24"/>
          <w:lang w:val="bg-BG"/>
        </w:rPr>
        <w:t xml:space="preserve"> ч.</w:t>
      </w:r>
      <w:r>
        <w:rPr>
          <w:rFonts w:ascii="Repo" w:hAnsi="Repo"/>
          <w:sz w:val="24"/>
          <w:szCs w:val="24"/>
          <w:lang w:val="bg-BG"/>
        </w:rPr>
        <w:t xml:space="preserve"> </w:t>
      </w:r>
      <w:r>
        <w:rPr>
          <w:rFonts w:ascii="Repo Cyr" w:hAnsi="Repo Cyr"/>
          <w:sz w:val="24"/>
          <w:szCs w:val="24"/>
          <w:lang w:val="bg-BG"/>
        </w:rPr>
        <w:t>Георги Александров (ФЖМК, СУ).</w:t>
      </w:r>
      <w:r w:rsidRPr="00397378">
        <w:rPr>
          <w:rFonts w:ascii="Repo Cyr" w:hAnsi="Repo Cyr"/>
          <w:i/>
          <w:sz w:val="24"/>
          <w:szCs w:val="24"/>
          <w:lang w:val="bg-BG"/>
        </w:rPr>
        <w:t xml:space="preserve"> Книгоиздаването п</w:t>
      </w:r>
      <w:r>
        <w:rPr>
          <w:rFonts w:ascii="Repo Cyr" w:hAnsi="Repo Cyr"/>
          <w:i/>
          <w:sz w:val="24"/>
          <w:szCs w:val="24"/>
          <w:lang w:val="bg-BG"/>
        </w:rPr>
        <w:t>рез 21-вата година на 21-ви век</w:t>
      </w:r>
      <w:r w:rsidRPr="00397378">
        <w:rPr>
          <w:rFonts w:ascii="Repo" w:hAnsi="Repo"/>
          <w:i/>
          <w:sz w:val="24"/>
          <w:szCs w:val="24"/>
          <w:lang w:val="bg-BG"/>
        </w:rPr>
        <w:t xml:space="preserve"> </w:t>
      </w:r>
      <w:r>
        <w:rPr>
          <w:rFonts w:ascii="Repo" w:hAnsi="Repo"/>
          <w:i/>
          <w:sz w:val="24"/>
          <w:szCs w:val="24"/>
          <w:lang w:val="bg-BG"/>
        </w:rPr>
        <w:br/>
      </w:r>
    </w:p>
    <w:p w:rsidR="0024633E" w:rsidRPr="00685335" w:rsidRDefault="0024633E" w:rsidP="00685335">
      <w:pPr>
        <w:spacing w:line="240" w:lineRule="auto"/>
        <w:jc w:val="left"/>
        <w:rPr>
          <w:rFonts w:ascii="Repo" w:hAnsi="Repo"/>
          <w:bCs/>
          <w:iCs/>
          <w:sz w:val="24"/>
          <w:szCs w:val="24"/>
          <w:lang w:val="bg-BG"/>
        </w:rPr>
      </w:pPr>
      <w:r w:rsidRPr="00685335">
        <w:rPr>
          <w:rFonts w:ascii="Repo Cyr" w:hAnsi="Repo Cyr"/>
          <w:bCs/>
          <w:iCs/>
          <w:sz w:val="24"/>
          <w:szCs w:val="24"/>
          <w:lang w:val="bg-BG"/>
        </w:rPr>
        <w:t>Обект на изследването е върховото потребление на книги през 2021 г., реализирано в Съединените щати и на водещите книжки пазари в Европа. Отразена е и статистиката за издателската продукция в България. Целта на разработката е да предложи отговори на два изследователски въпроса: коя е причината за рекордното потребление на книги и дали то</w:t>
      </w:r>
      <w:r>
        <w:rPr>
          <w:rFonts w:ascii="Repo Cyr" w:hAnsi="Repo Cyr"/>
          <w:bCs/>
          <w:iCs/>
          <w:sz w:val="24"/>
          <w:szCs w:val="24"/>
          <w:lang w:val="bg-BG"/>
        </w:rPr>
        <w:t xml:space="preserve"> е </w:t>
      </w:r>
      <w:r w:rsidRPr="00685335">
        <w:rPr>
          <w:rFonts w:ascii="Repo Cyr" w:hAnsi="Repo Cyr"/>
          <w:bCs/>
          <w:iCs/>
          <w:sz w:val="24"/>
          <w:szCs w:val="24"/>
          <w:lang w:val="bg-BG"/>
        </w:rPr>
        <w:t xml:space="preserve">резултат на устойчиви тенденции или на временни обстоятелства.  Приложени са методът PEST и сравнителен анализ на данни за пазарна реализация и читателски нагласи. Потреблението на книги е типологизирано основно според медийния им формат, но и според литературния им жанр и сегментите на читателската аудитория. Доказва се значителното влияние на пандемичната обстановка, но се установяват и други фактори за повишената издателска и потребителска активност. Формулирани са изводи за временните и устойчиви тенденции в книгоиздаването, както и предположения за динамиката на книжната индустрия в кризисния политически и икономически контекст на войната в Украйна.   </w:t>
      </w:r>
    </w:p>
    <w:p w:rsidR="0024633E" w:rsidRPr="00685335" w:rsidRDefault="0024633E" w:rsidP="00685335">
      <w:pPr>
        <w:spacing w:line="240" w:lineRule="auto"/>
        <w:jc w:val="left"/>
        <w:rPr>
          <w:rFonts w:ascii="Repo" w:hAnsi="Repo"/>
          <w:iCs/>
          <w:sz w:val="24"/>
          <w:szCs w:val="24"/>
          <w:lang w:val="bg-BG"/>
        </w:rPr>
      </w:pPr>
      <w:r w:rsidRPr="00685335">
        <w:rPr>
          <w:rFonts w:ascii="Repo Cyr" w:hAnsi="Repo Cyr"/>
          <w:bCs/>
          <w:iCs/>
          <w:sz w:val="24"/>
          <w:szCs w:val="24"/>
          <w:lang w:val="bg-BG"/>
        </w:rPr>
        <w:t>Ключови думи: книгоиздаване, книжен пазар, читателски нагласи, потребление, пандеми</w:t>
      </w:r>
      <w:r>
        <w:rPr>
          <w:rFonts w:ascii="Repo Cyr" w:hAnsi="Repo Cyr"/>
          <w:bCs/>
          <w:iCs/>
          <w:sz w:val="24"/>
          <w:szCs w:val="24"/>
          <w:lang w:val="bg-BG"/>
        </w:rPr>
        <w:t>я</w:t>
      </w:r>
    </w:p>
    <w:p w:rsidR="0024633E" w:rsidRPr="00397378" w:rsidRDefault="0024633E" w:rsidP="00A45643">
      <w:pPr>
        <w:spacing w:line="240" w:lineRule="auto"/>
        <w:ind w:left="709" w:hanging="709"/>
        <w:jc w:val="left"/>
        <w:rPr>
          <w:rFonts w:ascii="Repo" w:hAnsi="Repo"/>
          <w:i/>
          <w:sz w:val="24"/>
          <w:szCs w:val="24"/>
          <w:lang w:val="bg-BG"/>
        </w:rPr>
      </w:pPr>
    </w:p>
    <w:p w:rsidR="0024633E" w:rsidRDefault="0024633E" w:rsidP="00A45643">
      <w:pPr>
        <w:spacing w:line="240" w:lineRule="auto"/>
        <w:ind w:left="709" w:hanging="709"/>
        <w:jc w:val="left"/>
        <w:rPr>
          <w:rFonts w:ascii="Repo" w:hAnsi="Repo"/>
          <w:i/>
          <w:sz w:val="24"/>
          <w:szCs w:val="24"/>
          <w:lang w:val="bg-BG"/>
        </w:rPr>
      </w:pPr>
      <w:r>
        <w:rPr>
          <w:rFonts w:ascii="Repo" w:hAnsi="Repo"/>
          <w:sz w:val="24"/>
          <w:szCs w:val="24"/>
          <w:lang w:val="bg-BG"/>
        </w:rPr>
        <w:t>11:45 – 12:00</w:t>
      </w:r>
      <w:r w:rsidRPr="005C5443">
        <w:rPr>
          <w:rFonts w:ascii="Repo Cyr" w:hAnsi="Repo Cyr"/>
          <w:sz w:val="24"/>
          <w:szCs w:val="24"/>
          <w:lang w:val="bg-BG"/>
        </w:rPr>
        <w:t xml:space="preserve"> ч</w:t>
      </w:r>
      <w:r w:rsidRPr="00095581">
        <w:rPr>
          <w:rFonts w:ascii="Repo" w:hAnsi="Repo"/>
          <w:sz w:val="24"/>
          <w:szCs w:val="24"/>
          <w:lang w:val="bg-BG"/>
        </w:rPr>
        <w:t>.</w:t>
      </w:r>
      <w:r w:rsidRPr="00095581">
        <w:rPr>
          <w:rFonts w:ascii="Repo" w:hAnsi="Repo"/>
          <w:i/>
          <w:sz w:val="24"/>
          <w:szCs w:val="24"/>
          <w:lang w:val="bg-BG"/>
        </w:rPr>
        <w:t xml:space="preserve"> </w:t>
      </w:r>
      <w:r w:rsidRPr="00095581">
        <w:rPr>
          <w:rFonts w:ascii="Repo Cyr" w:hAnsi="Repo Cyr"/>
          <w:sz w:val="24"/>
          <w:szCs w:val="24"/>
          <w:lang w:val="bg-BG"/>
        </w:rPr>
        <w:t>Добринка Пейчева</w:t>
      </w:r>
      <w:r>
        <w:rPr>
          <w:rFonts w:ascii="Repo Cyr" w:hAnsi="Repo Cyr"/>
          <w:sz w:val="24"/>
          <w:szCs w:val="24"/>
          <w:lang w:val="bg-BG"/>
        </w:rPr>
        <w:t xml:space="preserve"> (ЮЗУ „Св. Неофит Рилски“). </w:t>
      </w:r>
      <w:r w:rsidRPr="00397378">
        <w:rPr>
          <w:rFonts w:ascii="Repo Cyr" w:hAnsi="Repo Cyr"/>
          <w:i/>
          <w:sz w:val="24"/>
          <w:szCs w:val="24"/>
          <w:lang w:val="bg-BG"/>
        </w:rPr>
        <w:t xml:space="preserve">Динамика на </w:t>
      </w:r>
      <w:r>
        <w:rPr>
          <w:rFonts w:ascii="Repo Cyr" w:hAnsi="Repo Cyr"/>
          <w:i/>
          <w:sz w:val="24"/>
          <w:szCs w:val="24"/>
          <w:lang w:val="bg-BG"/>
        </w:rPr>
        <w:t>четенето и читателските нагласи</w:t>
      </w:r>
      <w:r w:rsidRPr="00397378">
        <w:rPr>
          <w:rFonts w:ascii="Repo" w:hAnsi="Repo"/>
          <w:i/>
          <w:sz w:val="24"/>
          <w:szCs w:val="24"/>
          <w:lang w:val="bg-BG"/>
        </w:rPr>
        <w:t xml:space="preserve"> </w:t>
      </w:r>
      <w:r>
        <w:rPr>
          <w:rFonts w:ascii="Repo" w:hAnsi="Repo"/>
          <w:i/>
          <w:sz w:val="24"/>
          <w:szCs w:val="24"/>
          <w:lang w:val="bg-BG"/>
        </w:rPr>
        <w:br/>
      </w:r>
    </w:p>
    <w:p w:rsidR="0024633E" w:rsidRDefault="0024633E" w:rsidP="00347CE9">
      <w:pPr>
        <w:spacing w:line="240" w:lineRule="auto"/>
        <w:ind w:left="709" w:hanging="709"/>
        <w:jc w:val="left"/>
        <w:rPr>
          <w:rFonts w:ascii="Repo" w:hAnsi="Repo"/>
          <w:i/>
          <w:sz w:val="24"/>
          <w:szCs w:val="24"/>
          <w:lang w:val="bg-BG"/>
        </w:rPr>
      </w:pPr>
      <w:r>
        <w:rPr>
          <w:rFonts w:ascii="Repo" w:hAnsi="Repo"/>
          <w:sz w:val="24"/>
          <w:szCs w:val="24"/>
          <w:lang w:val="bg-BG"/>
        </w:rPr>
        <w:t xml:space="preserve">12:00 - 12:15 </w:t>
      </w:r>
      <w:r w:rsidRPr="002C333E">
        <w:rPr>
          <w:rFonts w:ascii="Repo Cyr" w:hAnsi="Repo Cyr"/>
          <w:sz w:val="24"/>
          <w:szCs w:val="24"/>
          <w:lang w:val="bg-BG"/>
        </w:rPr>
        <w:t>ч.</w:t>
      </w:r>
      <w:r w:rsidRPr="00397378">
        <w:rPr>
          <w:rFonts w:ascii="Repo" w:hAnsi="Repo"/>
          <w:i/>
          <w:sz w:val="24"/>
          <w:szCs w:val="24"/>
          <w:lang w:val="bg-BG"/>
        </w:rPr>
        <w:t xml:space="preserve"> </w:t>
      </w:r>
      <w:r>
        <w:rPr>
          <w:rFonts w:ascii="Repo Cyr" w:hAnsi="Repo Cyr"/>
          <w:sz w:val="24"/>
          <w:szCs w:val="24"/>
          <w:lang w:val="bg-BG"/>
        </w:rPr>
        <w:t xml:space="preserve">Ренета Божанкова (ФСлФ, СУ). </w:t>
      </w:r>
      <w:r w:rsidRPr="00397378">
        <w:rPr>
          <w:rFonts w:ascii="Repo Cyr" w:hAnsi="Repo Cyr"/>
          <w:i/>
          <w:sz w:val="24"/>
          <w:szCs w:val="24"/>
          <w:lang w:val="bg-BG"/>
        </w:rPr>
        <w:t>Дигиталното социално четене и превъплъще</w:t>
      </w:r>
      <w:r>
        <w:rPr>
          <w:rFonts w:ascii="Repo Cyr" w:hAnsi="Repo Cyr"/>
          <w:i/>
          <w:sz w:val="24"/>
          <w:szCs w:val="24"/>
          <w:lang w:val="bg-BG"/>
        </w:rPr>
        <w:t>нията на литературната критика</w:t>
      </w:r>
    </w:p>
    <w:p w:rsidR="0024633E" w:rsidRDefault="0024633E" w:rsidP="00347CE9">
      <w:pPr>
        <w:spacing w:line="240" w:lineRule="auto"/>
        <w:ind w:left="709" w:hanging="709"/>
        <w:jc w:val="left"/>
        <w:rPr>
          <w:rFonts w:ascii="Repo" w:hAnsi="Repo"/>
          <w:i/>
          <w:sz w:val="24"/>
          <w:szCs w:val="24"/>
          <w:lang w:val="bg-BG"/>
        </w:rPr>
      </w:pPr>
    </w:p>
    <w:p w:rsidR="0024633E" w:rsidRPr="00347CE9" w:rsidRDefault="0024633E" w:rsidP="00347CE9">
      <w:pPr>
        <w:spacing w:line="240" w:lineRule="auto"/>
        <w:jc w:val="left"/>
        <w:rPr>
          <w:rFonts w:ascii="Repo" w:hAnsi="Repo"/>
          <w:sz w:val="24"/>
          <w:szCs w:val="24"/>
          <w:lang w:val="bg-BG"/>
        </w:rPr>
      </w:pPr>
      <w:r w:rsidRPr="00347CE9">
        <w:rPr>
          <w:rFonts w:ascii="Repo Cyr" w:hAnsi="Repo Cyr"/>
          <w:sz w:val="24"/>
          <w:szCs w:val="24"/>
          <w:lang w:val="bg-BG"/>
        </w:rPr>
        <w:t>Докладът разглежда практиките и платформите за дигитално социално четене през тяхната роля на „посрещащи книгите“ и на посредници между писатели, издатели, читателски аудитории и академични авторитети. Проследява  се развитието на онлайн коментирането като форма на литературна комуникация и като ново конкурентно на литературната критика поле. Обект са също и възможностите за изследване на социалното четене с помощта на инструментите на дигиталната хуманитаристика.</w:t>
      </w:r>
    </w:p>
    <w:p w:rsidR="0024633E" w:rsidRDefault="0024633E" w:rsidP="00467060">
      <w:pPr>
        <w:pStyle w:val="Partners"/>
        <w:jc w:val="center"/>
      </w:pPr>
    </w:p>
    <w:p w:rsidR="0024633E" w:rsidRPr="00942438" w:rsidRDefault="0024633E" w:rsidP="00467060">
      <w:pPr>
        <w:pStyle w:val="Partners"/>
        <w:jc w:val="center"/>
      </w:pPr>
      <w:r w:rsidRPr="00942438">
        <w:rPr>
          <w:rFonts w:ascii="Repo Cyr" w:hAnsi="Repo Cyr"/>
        </w:rPr>
        <w:t xml:space="preserve">Следобедна сесия </w:t>
      </w:r>
      <w:r w:rsidRPr="00942438">
        <w:t>–</w:t>
      </w:r>
      <w:r w:rsidRPr="00942438">
        <w:rPr>
          <w:rFonts w:ascii="Repo Cyr" w:hAnsi="Repo Cyr"/>
        </w:rPr>
        <w:t xml:space="preserve"> начало</w:t>
      </w:r>
      <w:r w:rsidRPr="00942438">
        <w:t xml:space="preserve"> 13:00 </w:t>
      </w:r>
      <w:r w:rsidRPr="00942438">
        <w:rPr>
          <w:rFonts w:ascii="Repo Cyr" w:hAnsi="Repo Cyr"/>
        </w:rPr>
        <w:t>ч.</w:t>
      </w:r>
    </w:p>
    <w:p w:rsidR="0024633E" w:rsidRDefault="0024633E" w:rsidP="00B27F6E">
      <w:pPr>
        <w:jc w:val="center"/>
        <w:rPr>
          <w:rFonts w:ascii="Repo" w:hAnsi="Repo"/>
          <w:smallCaps/>
          <w:sz w:val="28"/>
          <w:szCs w:val="28"/>
          <w:lang w:val="bg-BG"/>
        </w:rPr>
      </w:pPr>
    </w:p>
    <w:p w:rsidR="0024633E" w:rsidRPr="00942438" w:rsidRDefault="0024633E" w:rsidP="00B27F6E">
      <w:pPr>
        <w:jc w:val="center"/>
        <w:rPr>
          <w:rFonts w:ascii="Repo" w:hAnsi="Repo"/>
          <w:smallCaps/>
          <w:sz w:val="28"/>
          <w:szCs w:val="28"/>
          <w:lang w:val="bg-BG"/>
        </w:rPr>
      </w:pPr>
      <w:r w:rsidRPr="00942438">
        <w:rPr>
          <w:rFonts w:ascii="Repo Cyr" w:hAnsi="Repo Cyr"/>
          <w:smallCaps/>
          <w:sz w:val="28"/>
          <w:szCs w:val="28"/>
          <w:lang w:val="bg-BG"/>
        </w:rPr>
        <w:t>Панел: Предизвикателства и развитие на книгоиздаването в ХХI век</w:t>
      </w:r>
    </w:p>
    <w:p w:rsidR="0024633E" w:rsidRPr="00942438" w:rsidRDefault="0024633E" w:rsidP="00B27F6E">
      <w:pPr>
        <w:jc w:val="center"/>
        <w:rPr>
          <w:rFonts w:ascii="Repo" w:hAnsi="Repo"/>
          <w:smallCaps/>
          <w:sz w:val="28"/>
          <w:szCs w:val="28"/>
        </w:rPr>
      </w:pPr>
      <w:r w:rsidRPr="00942438">
        <w:rPr>
          <w:rFonts w:ascii="Repo Cyr" w:hAnsi="Repo Cyr"/>
          <w:smallCaps/>
          <w:sz w:val="28"/>
          <w:szCs w:val="28"/>
          <w:lang w:val="bg-BG"/>
        </w:rPr>
        <w:t>Модератор: проф. д-р Ефрем Ефремов</w:t>
      </w:r>
    </w:p>
    <w:p w:rsidR="0024633E" w:rsidRDefault="0024633E" w:rsidP="00B27F6E">
      <w:pPr>
        <w:rPr>
          <w:rFonts w:ascii="Repo" w:hAnsi="Repo"/>
          <w:sz w:val="28"/>
          <w:szCs w:val="28"/>
          <w:lang w:val="bg-BG"/>
        </w:rPr>
      </w:pPr>
    </w:p>
    <w:p w:rsidR="0024633E" w:rsidRDefault="0024633E" w:rsidP="00A45643">
      <w:pPr>
        <w:ind w:left="709" w:hanging="709"/>
        <w:jc w:val="left"/>
        <w:rPr>
          <w:rFonts w:ascii="Repo" w:hAnsi="Repo"/>
          <w:i/>
          <w:sz w:val="24"/>
          <w:szCs w:val="24"/>
          <w:lang w:val="bg-BG"/>
        </w:rPr>
      </w:pPr>
      <w:r>
        <w:rPr>
          <w:rFonts w:ascii="Repo" w:hAnsi="Repo"/>
          <w:sz w:val="24"/>
          <w:szCs w:val="24"/>
          <w:lang w:val="bg-BG"/>
        </w:rPr>
        <w:t xml:space="preserve">13:00 - </w:t>
      </w:r>
      <w:r>
        <w:rPr>
          <w:rFonts w:ascii="Repo Cyr" w:hAnsi="Repo Cyr"/>
          <w:sz w:val="24"/>
          <w:szCs w:val="24"/>
          <w:lang w:val="bg-BG"/>
        </w:rPr>
        <w:t>13:15 ч. Виктория Бисерова</w:t>
      </w:r>
      <w:r w:rsidRPr="00FB156C">
        <w:rPr>
          <w:rFonts w:ascii="Repo Cyr" w:hAnsi="Repo Cyr"/>
          <w:sz w:val="24"/>
          <w:szCs w:val="24"/>
          <w:lang w:val="bg-BG"/>
        </w:rPr>
        <w:t xml:space="preserve"> (ФЖМК, СУ).</w:t>
      </w:r>
      <w:r>
        <w:rPr>
          <w:rFonts w:ascii="Repo" w:hAnsi="Repo"/>
          <w:i/>
          <w:sz w:val="24"/>
          <w:szCs w:val="24"/>
          <w:lang w:val="bg-BG"/>
        </w:rPr>
        <w:t xml:space="preserve"> </w:t>
      </w:r>
      <w:r w:rsidRPr="00C9773B">
        <w:rPr>
          <w:rFonts w:ascii="Repo Cyr" w:hAnsi="Repo Cyr"/>
          <w:i/>
          <w:sz w:val="24"/>
          <w:szCs w:val="24"/>
          <w:lang w:val="bg-BG"/>
        </w:rPr>
        <w:t>Законът за фиксираната цена на книгата – край на ценовите войни и начало на градивната конкуренция в книгоразпространението</w:t>
      </w:r>
    </w:p>
    <w:p w:rsidR="0024633E" w:rsidRDefault="0024633E" w:rsidP="00A45643">
      <w:pPr>
        <w:ind w:left="709" w:hanging="709"/>
        <w:jc w:val="left"/>
        <w:rPr>
          <w:rFonts w:ascii="Repo" w:hAnsi="Repo"/>
          <w:i/>
          <w:sz w:val="24"/>
          <w:szCs w:val="24"/>
          <w:lang w:val="bg-BG"/>
        </w:rPr>
      </w:pPr>
    </w:p>
    <w:p w:rsidR="0024633E" w:rsidRDefault="0024633E" w:rsidP="0028135F">
      <w:pPr>
        <w:jc w:val="left"/>
        <w:rPr>
          <w:rFonts w:ascii="Repo" w:hAnsi="Repo"/>
          <w:sz w:val="24"/>
          <w:szCs w:val="24"/>
        </w:rPr>
      </w:pPr>
      <w:r w:rsidRPr="0028135F">
        <w:rPr>
          <w:rFonts w:ascii="Repo Cyr" w:hAnsi="Repo Cyr"/>
          <w:bCs/>
          <w:sz w:val="24"/>
          <w:szCs w:val="24"/>
          <w:lang w:val="bg-BG"/>
        </w:rPr>
        <w:t>Докладът има за цел да изясни важността от законодателни инициативи в България по отношения на фиксираната цена на книгата в условия на инфлация. След окончателното приемане на намалена ставка на ДДС на книгата са важни още няколко законодателни инициативи, сред които на първо място от гледна точка на конкуренцията е Законът за фиксираната цена на книгата</w:t>
      </w:r>
      <w:r>
        <w:rPr>
          <w:rFonts w:ascii="Repo" w:hAnsi="Repo"/>
          <w:bCs/>
          <w:sz w:val="24"/>
          <w:szCs w:val="24"/>
          <w:lang w:val="bg-BG"/>
        </w:rPr>
        <w:t xml:space="preserve">. </w:t>
      </w:r>
      <w:r w:rsidRPr="0028135F">
        <w:rPr>
          <w:rFonts w:ascii="Repo Cyr" w:hAnsi="Repo Cyr"/>
          <w:bCs/>
          <w:sz w:val="24"/>
          <w:szCs w:val="24"/>
          <w:lang w:val="bg-BG"/>
        </w:rPr>
        <w:t>Закон за фиксираната цена на книгата в рамките на Европейския съюз действа в Австрия, Белгия, Германия, Гърция, Испания, Италия, Нидерландия, Португалия, Франция</w:t>
      </w:r>
      <w:r>
        <w:rPr>
          <w:rFonts w:ascii="Repo" w:hAnsi="Repo"/>
          <w:bCs/>
          <w:sz w:val="24"/>
          <w:szCs w:val="24"/>
          <w:lang w:val="bg-BG"/>
        </w:rPr>
        <w:t>.</w:t>
      </w:r>
    </w:p>
    <w:p w:rsidR="0024633E" w:rsidRDefault="0024633E" w:rsidP="00A45643">
      <w:pPr>
        <w:ind w:left="709" w:hanging="709"/>
        <w:jc w:val="left"/>
        <w:rPr>
          <w:rFonts w:ascii="Repo" w:hAnsi="Repo"/>
          <w:sz w:val="24"/>
          <w:szCs w:val="24"/>
        </w:rPr>
      </w:pPr>
    </w:p>
    <w:p w:rsidR="0024633E" w:rsidRPr="00FB156C" w:rsidRDefault="0024633E" w:rsidP="00A45643">
      <w:pPr>
        <w:ind w:left="709" w:hanging="709"/>
        <w:jc w:val="left"/>
        <w:rPr>
          <w:rFonts w:ascii="Repo" w:hAnsi="Repo"/>
          <w:i/>
          <w:sz w:val="24"/>
          <w:szCs w:val="24"/>
          <w:lang w:val="bg-BG"/>
        </w:rPr>
      </w:pPr>
      <w:r>
        <w:rPr>
          <w:rFonts w:ascii="Repo" w:hAnsi="Repo"/>
          <w:sz w:val="24"/>
          <w:szCs w:val="24"/>
          <w:lang w:val="bg-BG"/>
        </w:rPr>
        <w:t>13:15 - 13:30</w:t>
      </w:r>
      <w:r>
        <w:rPr>
          <w:rFonts w:ascii="Repo Cyr" w:hAnsi="Repo Cyr"/>
          <w:sz w:val="24"/>
          <w:szCs w:val="24"/>
          <w:lang w:val="bg-BG"/>
        </w:rPr>
        <w:t xml:space="preserve"> ч. </w:t>
      </w:r>
      <w:r w:rsidRPr="001F4EF1">
        <w:rPr>
          <w:rFonts w:ascii="Repo Cyr" w:hAnsi="Repo Cyr"/>
          <w:sz w:val="24"/>
          <w:szCs w:val="24"/>
          <w:lang w:val="bg-BG"/>
        </w:rPr>
        <w:t>Симона Калева-Христова</w:t>
      </w:r>
      <w:r>
        <w:rPr>
          <w:rFonts w:ascii="Repo" w:hAnsi="Repo"/>
          <w:sz w:val="24"/>
          <w:szCs w:val="24"/>
          <w:lang w:val="bg-BG"/>
        </w:rPr>
        <w:t xml:space="preserve"> (</w:t>
      </w:r>
      <w:r w:rsidRPr="001F4EF1">
        <w:rPr>
          <w:rFonts w:ascii="Repo Cyr" w:hAnsi="Repo Cyr"/>
          <w:sz w:val="24"/>
          <w:szCs w:val="24"/>
          <w:lang w:val="bg-BG"/>
        </w:rPr>
        <w:t>Литературна агенция „Корто“</w:t>
      </w:r>
      <w:r>
        <w:rPr>
          <w:rFonts w:ascii="Repo" w:hAnsi="Repo"/>
          <w:sz w:val="24"/>
          <w:szCs w:val="24"/>
          <w:lang w:val="bg-BG"/>
        </w:rPr>
        <w:t xml:space="preserve">). </w:t>
      </w:r>
      <w:r w:rsidRPr="001F4EF1">
        <w:rPr>
          <w:rFonts w:ascii="Repo Cyr" w:hAnsi="Repo Cyr"/>
          <w:i/>
          <w:sz w:val="24"/>
          <w:szCs w:val="24"/>
          <w:lang w:val="bg-BG"/>
        </w:rPr>
        <w:t>Походът на мумините: глобалният триумф на един локален медиен феномен</w:t>
      </w:r>
    </w:p>
    <w:p w:rsidR="0024633E" w:rsidRDefault="0024633E" w:rsidP="00A45643">
      <w:pPr>
        <w:ind w:left="709" w:hanging="709"/>
        <w:jc w:val="left"/>
        <w:rPr>
          <w:rFonts w:ascii="Repo" w:hAnsi="Repo"/>
          <w:i/>
          <w:sz w:val="24"/>
          <w:szCs w:val="24"/>
          <w:lang w:val="bg-BG"/>
        </w:rPr>
      </w:pPr>
    </w:p>
    <w:p w:rsidR="0024633E" w:rsidRPr="00FC73F6" w:rsidRDefault="0024633E" w:rsidP="00FC73F6">
      <w:pPr>
        <w:jc w:val="left"/>
        <w:rPr>
          <w:rFonts w:ascii="Repo" w:hAnsi="Repo"/>
          <w:iCs/>
          <w:sz w:val="24"/>
          <w:szCs w:val="24"/>
          <w:lang w:val="bg-BG"/>
        </w:rPr>
      </w:pPr>
      <w:r w:rsidRPr="00FC73F6">
        <w:rPr>
          <w:rFonts w:ascii="Repo Cyr" w:hAnsi="Repo Cyr"/>
          <w:iCs/>
          <w:sz w:val="24"/>
          <w:szCs w:val="24"/>
          <w:lang w:val="ru-RU"/>
        </w:rPr>
        <w:t>В доклада ще бъдат представени издателски стратегии и авторско-правни процедури, които водят до създаването на един глобален феномен. Героите на Туве Янсон започват своите приключения през 1945 г., когато е отпечатана първата книга в поредицата. Идеята за нестандартна приказка, която да приглуши ехото от войната намира свой израз в «Малките тролове и голямото наводнение». И от забравена чернова на бюрото на писателката се трансформира в серия от истории за мумините и тяхната долина. Постепенно Туве Янсон и нейните герои се превръщат в емблема на скандинавския литературен свят, а днес – 78 години по-късно те триумфират на световната медийна сцена.</w:t>
      </w:r>
      <w:r>
        <w:rPr>
          <w:rFonts w:ascii="Repo Cyr" w:hAnsi="Repo Cyr"/>
          <w:iCs/>
          <w:sz w:val="24"/>
          <w:szCs w:val="24"/>
          <w:lang w:val="ru-RU"/>
        </w:rPr>
        <w:t xml:space="preserve"> Ключова </w:t>
      </w:r>
      <w:r w:rsidRPr="00FC73F6">
        <w:rPr>
          <w:rFonts w:ascii="Repo Cyr" w:hAnsi="Repo Cyr"/>
          <w:iCs/>
          <w:sz w:val="24"/>
          <w:szCs w:val="24"/>
          <w:lang w:val="ru-RU"/>
        </w:rPr>
        <w:t>роля в процеса по популяризиране и развитие на героите има литературната агенция, която представлява авторката.</w:t>
      </w:r>
    </w:p>
    <w:p w:rsidR="0024633E" w:rsidRPr="00B00F73" w:rsidRDefault="0024633E" w:rsidP="00A45643">
      <w:pPr>
        <w:ind w:left="709" w:hanging="709"/>
        <w:jc w:val="left"/>
        <w:rPr>
          <w:rFonts w:ascii="Repo" w:hAnsi="Repo"/>
          <w:i/>
          <w:sz w:val="24"/>
          <w:szCs w:val="24"/>
          <w:lang w:val="bg-BG"/>
        </w:rPr>
      </w:pPr>
    </w:p>
    <w:p w:rsidR="0024633E" w:rsidRDefault="0024633E" w:rsidP="00A45643">
      <w:pPr>
        <w:ind w:left="709" w:hanging="709"/>
        <w:jc w:val="left"/>
        <w:rPr>
          <w:rFonts w:ascii="Repo" w:hAnsi="Repo"/>
          <w:i/>
          <w:sz w:val="24"/>
          <w:szCs w:val="24"/>
          <w:lang w:val="bg-BG"/>
        </w:rPr>
      </w:pPr>
      <w:r>
        <w:rPr>
          <w:rFonts w:ascii="Repo" w:hAnsi="Repo"/>
          <w:sz w:val="24"/>
          <w:szCs w:val="24"/>
          <w:lang w:val="bg-BG"/>
        </w:rPr>
        <w:t>13:30 – 13:45</w:t>
      </w:r>
      <w:r>
        <w:rPr>
          <w:rFonts w:ascii="Repo Cyr" w:hAnsi="Repo Cyr"/>
          <w:sz w:val="24"/>
          <w:szCs w:val="24"/>
          <w:lang w:val="bg-BG"/>
        </w:rPr>
        <w:t xml:space="preserve"> ч. Таня Венелинова</w:t>
      </w:r>
      <w:r>
        <w:rPr>
          <w:rFonts w:ascii="Repo" w:hAnsi="Repo"/>
          <w:i/>
          <w:sz w:val="24"/>
          <w:szCs w:val="24"/>
          <w:lang w:val="bg-BG"/>
        </w:rPr>
        <w:t xml:space="preserve"> </w:t>
      </w:r>
      <w:r w:rsidRPr="00FB156C">
        <w:rPr>
          <w:rFonts w:ascii="Repo Cyr" w:hAnsi="Repo Cyr"/>
          <w:sz w:val="24"/>
          <w:szCs w:val="24"/>
          <w:lang w:val="bg-BG"/>
        </w:rPr>
        <w:t>(ФЖМК, СУ).</w:t>
      </w:r>
      <w:r>
        <w:rPr>
          <w:rFonts w:ascii="Repo" w:hAnsi="Repo"/>
          <w:sz w:val="24"/>
          <w:szCs w:val="24"/>
          <w:lang w:val="bg-BG"/>
        </w:rPr>
        <w:t xml:space="preserve"> </w:t>
      </w:r>
      <w:r w:rsidRPr="00DA2439">
        <w:rPr>
          <w:rFonts w:ascii="Repo Cyr" w:hAnsi="Repo Cyr"/>
          <w:i/>
          <w:sz w:val="24"/>
          <w:szCs w:val="24"/>
          <w:lang w:val="bg-BG"/>
        </w:rPr>
        <w:t>Пандемични и постпандемични  промени в световното книгоиздаване: тенденции и прогнози</w:t>
      </w:r>
    </w:p>
    <w:p w:rsidR="0024633E" w:rsidRDefault="0024633E" w:rsidP="00A45643">
      <w:pPr>
        <w:ind w:left="709" w:hanging="709"/>
        <w:jc w:val="left"/>
        <w:rPr>
          <w:rFonts w:ascii="Repo" w:hAnsi="Repo"/>
          <w:i/>
          <w:sz w:val="24"/>
          <w:szCs w:val="24"/>
          <w:lang w:val="bg-BG"/>
        </w:rPr>
      </w:pPr>
    </w:p>
    <w:p w:rsidR="0024633E" w:rsidRPr="004B7BE5" w:rsidRDefault="0024633E" w:rsidP="004B7BE5">
      <w:pPr>
        <w:jc w:val="left"/>
        <w:rPr>
          <w:rFonts w:ascii="Repo" w:hAnsi="Repo"/>
          <w:iCs/>
          <w:sz w:val="24"/>
          <w:szCs w:val="24"/>
          <w:lang w:val="bg-BG"/>
        </w:rPr>
      </w:pPr>
      <w:r w:rsidRPr="004B7BE5">
        <w:rPr>
          <w:rFonts w:ascii="Repo Cyr" w:hAnsi="Repo Cyr"/>
          <w:bCs/>
          <w:iCs/>
          <w:sz w:val="24"/>
          <w:szCs w:val="24"/>
          <w:lang w:val="bg-BG"/>
        </w:rPr>
        <w:t>След събитията от първото тримесечие на 2020 година книгоиздаването е изправено пред многобройни предизвикателства, свързани с икономическите и социални промени, които произтекоха от Пандемията от Ковид 19. След първоначалните оптимистични данни в края на 2020 година, книгоиздаването в множество държави се изправи пред проблеми през 2021. Затварянето</w:t>
      </w:r>
      <w:r>
        <w:rPr>
          <w:rFonts w:ascii="Repo" w:hAnsi="Repo"/>
          <w:bCs/>
          <w:iCs/>
          <w:sz w:val="24"/>
          <w:szCs w:val="24"/>
          <w:lang w:val="bg-BG"/>
        </w:rPr>
        <w:t xml:space="preserve"> </w:t>
      </w:r>
      <w:r>
        <w:rPr>
          <w:rFonts w:ascii="Repo Cyr" w:hAnsi="Repo Cyr"/>
          <w:bCs/>
          <w:iCs/>
          <w:sz w:val="24"/>
          <w:szCs w:val="24"/>
          <w:lang w:val="bg-BG"/>
        </w:rPr>
        <w:t xml:space="preserve">на </w:t>
      </w:r>
      <w:r w:rsidRPr="004B7BE5">
        <w:rPr>
          <w:rFonts w:ascii="Repo Cyr" w:hAnsi="Repo Cyr"/>
          <w:bCs/>
          <w:iCs/>
          <w:sz w:val="24"/>
          <w:szCs w:val="24"/>
          <w:lang w:val="bg-BG"/>
        </w:rPr>
        <w:t>физическите книжарници, невъзможността за организиране на мащабни книгоиздателски форуми, трудности във веригите на доставка и усложняването на икономическата обстановка са основните проблеми, с които книгоиздаването се сблъсква след първата година от пандемията. С успокояването на пандемичната обстановка през втората половина на 2022 година книгоиздателския бранш ясно заявява своето желание за завръщане към „нормалното“. Данни от края на изминалата година съобщават, че за бранша е трудно и бавно завръщането към пазарните стойности от преди 2020. Настоящият доклад  обобщава трудностите пред книгоиздаването в периода 2020-2022 година и прогнозира тенденциите за възстановяване и развитие на бранша през следващите години</w:t>
      </w:r>
      <w:r>
        <w:rPr>
          <w:rFonts w:ascii="Repo" w:hAnsi="Repo"/>
          <w:bCs/>
          <w:iCs/>
          <w:sz w:val="24"/>
          <w:szCs w:val="24"/>
          <w:lang w:val="bg-BG"/>
        </w:rPr>
        <w:t>.</w:t>
      </w:r>
    </w:p>
    <w:p w:rsidR="0024633E" w:rsidRPr="00C413C9" w:rsidRDefault="0024633E" w:rsidP="00A45643">
      <w:pPr>
        <w:ind w:left="709" w:hanging="709"/>
        <w:jc w:val="left"/>
        <w:rPr>
          <w:rFonts w:ascii="Repo" w:hAnsi="Repo"/>
          <w:i/>
          <w:sz w:val="24"/>
          <w:szCs w:val="24"/>
        </w:rPr>
      </w:pPr>
    </w:p>
    <w:p w:rsidR="0024633E" w:rsidRPr="00330C3E" w:rsidRDefault="0024633E" w:rsidP="00A45643">
      <w:pPr>
        <w:ind w:left="709" w:hanging="709"/>
        <w:jc w:val="left"/>
        <w:rPr>
          <w:rFonts w:ascii="Repo" w:hAnsi="Repo"/>
          <w:i/>
          <w:sz w:val="24"/>
          <w:szCs w:val="24"/>
          <w:lang w:val="bg-BG"/>
        </w:rPr>
      </w:pPr>
      <w:r>
        <w:rPr>
          <w:rFonts w:ascii="Repo" w:hAnsi="Repo"/>
          <w:sz w:val="24"/>
          <w:szCs w:val="24"/>
          <w:lang w:val="bg-BG"/>
        </w:rPr>
        <w:t xml:space="preserve">13:45 – 14:00 </w:t>
      </w:r>
      <w:r>
        <w:rPr>
          <w:rFonts w:ascii="Repo Cyr" w:hAnsi="Repo Cyr"/>
          <w:sz w:val="24"/>
          <w:szCs w:val="24"/>
          <w:lang w:val="bg-BG"/>
        </w:rPr>
        <w:t>ч. Зоя Крачунова</w:t>
      </w:r>
      <w:r>
        <w:rPr>
          <w:rFonts w:ascii="Repo" w:hAnsi="Repo"/>
          <w:sz w:val="24"/>
          <w:szCs w:val="24"/>
        </w:rPr>
        <w:t xml:space="preserve"> </w:t>
      </w:r>
      <w:r>
        <w:rPr>
          <w:rFonts w:ascii="Repo Cyr" w:hAnsi="Repo Cyr"/>
          <w:sz w:val="24"/>
          <w:szCs w:val="24"/>
          <w:lang w:val="bg-BG"/>
        </w:rPr>
        <w:t>(ВА „Г. С</w:t>
      </w:r>
      <w:r w:rsidRPr="00FB156C">
        <w:rPr>
          <w:rFonts w:ascii="Repo" w:hAnsi="Repo"/>
          <w:sz w:val="24"/>
          <w:szCs w:val="24"/>
          <w:lang w:val="bg-BG"/>
        </w:rPr>
        <w:t>.</w:t>
      </w:r>
      <w:r>
        <w:rPr>
          <w:rFonts w:ascii="Repo" w:hAnsi="Repo"/>
          <w:sz w:val="24"/>
          <w:szCs w:val="24"/>
          <w:lang w:val="bg-BG"/>
        </w:rPr>
        <w:t xml:space="preserve"> </w:t>
      </w:r>
      <w:r>
        <w:rPr>
          <w:rFonts w:ascii="Repo Cyr" w:hAnsi="Repo Cyr"/>
          <w:sz w:val="24"/>
          <w:szCs w:val="24"/>
          <w:lang w:val="bg-BG"/>
        </w:rPr>
        <w:t xml:space="preserve"> Раковски“). </w:t>
      </w:r>
      <w:r w:rsidRPr="00330C3E">
        <w:rPr>
          <w:rFonts w:ascii="Repo Cyr" w:hAnsi="Repo Cyr"/>
          <w:i/>
          <w:sz w:val="24"/>
          <w:szCs w:val="24"/>
          <w:lang w:val="bg-BG"/>
        </w:rPr>
        <w:t xml:space="preserve">Издателското редактиране – професионализъм и практика </w:t>
      </w:r>
    </w:p>
    <w:p w:rsidR="0024633E" w:rsidRDefault="0024633E" w:rsidP="00A45643">
      <w:pPr>
        <w:ind w:left="709" w:hanging="709"/>
        <w:jc w:val="left"/>
        <w:rPr>
          <w:rFonts w:ascii="Repo" w:hAnsi="Repo"/>
          <w:sz w:val="24"/>
          <w:szCs w:val="24"/>
        </w:rPr>
      </w:pPr>
    </w:p>
    <w:p w:rsidR="0024633E" w:rsidRDefault="0024633E" w:rsidP="00FC73F6">
      <w:pPr>
        <w:jc w:val="left"/>
        <w:rPr>
          <w:rFonts w:ascii="Repo" w:hAnsi="Repo"/>
          <w:sz w:val="24"/>
          <w:szCs w:val="24"/>
        </w:rPr>
      </w:pPr>
      <w:r w:rsidRPr="00FC73F6">
        <w:rPr>
          <w:rFonts w:ascii="Repo Cyr" w:hAnsi="Repo Cyr"/>
          <w:bCs/>
          <w:sz w:val="24"/>
          <w:szCs w:val="24"/>
          <w:lang w:val="bg-BG"/>
        </w:rPr>
        <w:t>В доклада се акцентира на ролята на стилистичния редактор в редакционно-издателските процеси, на необходимостта от по-широки професионални знания и практически умения, както и на познаването на стандартите за библиографско цитиране и описание в различните области на знанието. С примери от практиката е разгледана тенденцията на безкритично заемане на общоупотребима и професионална лексика в български научни трудове и нормативни документи</w:t>
      </w:r>
      <w:r>
        <w:rPr>
          <w:rFonts w:ascii="Repo" w:hAnsi="Repo"/>
          <w:bCs/>
          <w:sz w:val="24"/>
          <w:szCs w:val="24"/>
          <w:lang w:val="bg-BG"/>
        </w:rPr>
        <w:t>.</w:t>
      </w:r>
    </w:p>
    <w:p w:rsidR="0024633E" w:rsidRDefault="0024633E" w:rsidP="00A45643">
      <w:pPr>
        <w:ind w:left="709" w:hanging="709"/>
        <w:jc w:val="left"/>
        <w:rPr>
          <w:rFonts w:ascii="Repo" w:hAnsi="Repo"/>
          <w:sz w:val="24"/>
          <w:szCs w:val="24"/>
        </w:rPr>
      </w:pPr>
    </w:p>
    <w:p w:rsidR="0024633E" w:rsidRDefault="0024633E" w:rsidP="00A45643">
      <w:pPr>
        <w:ind w:left="709" w:hanging="709"/>
        <w:jc w:val="left"/>
        <w:rPr>
          <w:rFonts w:ascii="Repo" w:hAnsi="Repo"/>
          <w:i/>
          <w:sz w:val="24"/>
          <w:szCs w:val="24"/>
          <w:lang w:val="bg-BG"/>
        </w:rPr>
      </w:pPr>
      <w:r>
        <w:rPr>
          <w:rFonts w:ascii="Repo" w:hAnsi="Repo"/>
          <w:sz w:val="24"/>
          <w:szCs w:val="24"/>
          <w:lang w:val="bg-BG"/>
        </w:rPr>
        <w:t>14:00 – 14:15</w:t>
      </w:r>
      <w:r>
        <w:rPr>
          <w:rFonts w:ascii="Repo Cyr" w:hAnsi="Repo Cyr"/>
          <w:sz w:val="24"/>
          <w:szCs w:val="24"/>
          <w:lang w:val="bg-BG"/>
        </w:rPr>
        <w:t xml:space="preserve"> ч. </w:t>
      </w:r>
      <w:r w:rsidRPr="00330C3E">
        <w:rPr>
          <w:rFonts w:ascii="Repo Cyr" w:hAnsi="Repo Cyr"/>
          <w:sz w:val="24"/>
          <w:szCs w:val="24"/>
          <w:lang w:val="bg-BG"/>
        </w:rPr>
        <w:t xml:space="preserve">Елизабета Георгиев </w:t>
      </w:r>
      <w:r>
        <w:rPr>
          <w:rFonts w:ascii="Repo" w:hAnsi="Repo"/>
          <w:sz w:val="24"/>
          <w:szCs w:val="24"/>
          <w:lang w:val="bg-BG"/>
        </w:rPr>
        <w:t>(</w:t>
      </w:r>
      <w:r w:rsidRPr="00330C3E">
        <w:rPr>
          <w:rFonts w:ascii="Repo Cyr" w:hAnsi="Repo Cyr"/>
          <w:sz w:val="24"/>
          <w:szCs w:val="24"/>
          <w:lang w:val="bg-BG"/>
        </w:rPr>
        <w:t>Народна библиотека „Детко Петров“ Цариброд (Димитровград)</w:t>
      </w:r>
      <w:r>
        <w:rPr>
          <w:rFonts w:ascii="Repo" w:hAnsi="Repo"/>
          <w:sz w:val="24"/>
          <w:szCs w:val="24"/>
          <w:lang w:val="bg-BG"/>
        </w:rPr>
        <w:t>,</w:t>
      </w:r>
      <w:r w:rsidRPr="00330C3E">
        <w:rPr>
          <w:rFonts w:ascii="Repo Cyr" w:hAnsi="Repo Cyr"/>
          <w:sz w:val="24"/>
          <w:szCs w:val="24"/>
          <w:lang w:val="bg-BG"/>
        </w:rPr>
        <w:t xml:space="preserve"> Сърбия</w:t>
      </w:r>
      <w:r>
        <w:rPr>
          <w:rFonts w:ascii="Repo" w:hAnsi="Repo"/>
          <w:sz w:val="24"/>
          <w:szCs w:val="24"/>
          <w:lang w:val="bg-BG"/>
        </w:rPr>
        <w:t xml:space="preserve">). </w:t>
      </w:r>
      <w:r w:rsidRPr="00330C3E">
        <w:rPr>
          <w:rFonts w:ascii="Repo Cyr" w:hAnsi="Repo Cyr"/>
          <w:i/>
          <w:sz w:val="24"/>
          <w:szCs w:val="24"/>
          <w:lang w:val="bg-BG"/>
        </w:rPr>
        <w:t>Издателска дейност в библиотеките в Сърбия: развитие, тенденции, предизвикателства</w:t>
      </w:r>
    </w:p>
    <w:p w:rsidR="0024633E" w:rsidRDefault="0024633E" w:rsidP="00A45643">
      <w:pPr>
        <w:ind w:left="709" w:hanging="709"/>
        <w:jc w:val="left"/>
        <w:rPr>
          <w:rFonts w:ascii="Repo" w:hAnsi="Repo"/>
          <w:i/>
          <w:sz w:val="24"/>
          <w:szCs w:val="24"/>
          <w:lang w:val="bg-BG"/>
        </w:rPr>
      </w:pPr>
    </w:p>
    <w:p w:rsidR="0024633E" w:rsidRPr="00FC73F6" w:rsidRDefault="0024633E" w:rsidP="00FC73F6">
      <w:pPr>
        <w:jc w:val="left"/>
        <w:rPr>
          <w:rFonts w:ascii="Repo" w:hAnsi="Repo"/>
          <w:iCs/>
          <w:sz w:val="24"/>
          <w:szCs w:val="24"/>
          <w:lang w:val="bg-BG"/>
        </w:rPr>
      </w:pPr>
      <w:r w:rsidRPr="00FC73F6">
        <w:rPr>
          <w:rFonts w:ascii="Repo Cyr" w:hAnsi="Repo Cyr"/>
          <w:bCs/>
          <w:iCs/>
          <w:sz w:val="24"/>
          <w:szCs w:val="24"/>
          <w:lang/>
        </w:rPr>
        <w:t xml:space="preserve">В първата част на доклада </w:t>
      </w:r>
      <w:r w:rsidRPr="00FC73F6">
        <w:rPr>
          <w:rFonts w:ascii="Repo Cyr" w:hAnsi="Repo Cyr"/>
          <w:bCs/>
          <w:iCs/>
          <w:sz w:val="24"/>
          <w:szCs w:val="24"/>
          <w:lang w:val="bg-BG"/>
        </w:rPr>
        <w:t>ще бъде представена издателската дейност на библиотеките в Сърбия, ролята която тя има в книгоиздаването, с акцент върху задачата на Националната библиотека на Сърбия в популяризирането на тез</w:t>
      </w:r>
      <w:r>
        <w:rPr>
          <w:rFonts w:ascii="Repo Cyr" w:hAnsi="Repo Cyr"/>
          <w:bCs/>
          <w:iCs/>
          <w:sz w:val="24"/>
          <w:szCs w:val="24"/>
          <w:lang w:val="bg-BG"/>
        </w:rPr>
        <w:t xml:space="preserve">и </w:t>
      </w:r>
      <w:r w:rsidRPr="00FC73F6">
        <w:rPr>
          <w:rFonts w:ascii="Repo Cyr" w:hAnsi="Repo Cyr"/>
          <w:bCs/>
          <w:iCs/>
          <w:sz w:val="24"/>
          <w:szCs w:val="24"/>
          <w:lang w:val="bg-BG"/>
        </w:rPr>
        <w:t>издания. Във втората част на доклада ще бъде представена издателската дейност на Библиотеката „Детко Петров“ в Цариброд. Тази библиотека може да се похвали с над 85 заглавия различни публикации. Книгите, освен на сръбски, се издават и на български език, така че в момента, тъкмо царибродската библиотека е водещ издател на издания на български език в Сърбия</w:t>
      </w:r>
      <w:r>
        <w:rPr>
          <w:rFonts w:ascii="Repo" w:hAnsi="Repo"/>
          <w:bCs/>
          <w:iCs/>
          <w:sz w:val="24"/>
          <w:szCs w:val="24"/>
          <w:lang w:val="bg-BG"/>
        </w:rPr>
        <w:t>.</w:t>
      </w:r>
    </w:p>
    <w:p w:rsidR="0024633E" w:rsidRDefault="0024633E" w:rsidP="00A45643">
      <w:pPr>
        <w:ind w:left="709" w:hanging="709"/>
        <w:jc w:val="left"/>
        <w:rPr>
          <w:rFonts w:ascii="Repo" w:hAnsi="Repo"/>
          <w:i/>
          <w:sz w:val="24"/>
          <w:szCs w:val="24"/>
          <w:lang w:val="bg-BG"/>
        </w:rPr>
      </w:pPr>
    </w:p>
    <w:p w:rsidR="0024633E" w:rsidRDefault="0024633E" w:rsidP="00A45643">
      <w:pPr>
        <w:spacing w:line="240" w:lineRule="auto"/>
        <w:ind w:left="709" w:hanging="709"/>
        <w:jc w:val="left"/>
        <w:rPr>
          <w:rFonts w:ascii="Repo" w:hAnsi="Repo"/>
          <w:i/>
          <w:sz w:val="24"/>
          <w:szCs w:val="24"/>
          <w:lang w:val="bg-BG"/>
        </w:rPr>
      </w:pPr>
      <w:r>
        <w:rPr>
          <w:rFonts w:ascii="Repo" w:hAnsi="Repo"/>
          <w:sz w:val="24"/>
          <w:szCs w:val="24"/>
          <w:lang w:val="bg-BG"/>
        </w:rPr>
        <w:t>14:15 – 14:30</w:t>
      </w:r>
      <w:r w:rsidRPr="005C5443">
        <w:rPr>
          <w:rFonts w:ascii="Repo Cyr" w:hAnsi="Repo Cyr"/>
          <w:sz w:val="24"/>
          <w:szCs w:val="24"/>
          <w:lang w:val="bg-BG"/>
        </w:rPr>
        <w:t xml:space="preserve"> ч.</w:t>
      </w:r>
      <w:r>
        <w:rPr>
          <w:rFonts w:ascii="Repo Cyr" w:hAnsi="Repo Cyr"/>
          <w:sz w:val="24"/>
          <w:szCs w:val="24"/>
          <w:lang w:val="bg-BG"/>
        </w:rPr>
        <w:t xml:space="preserve"> Светлозар Желев (Национален център за книгата, НДК).</w:t>
      </w:r>
      <w:r w:rsidRPr="00397378">
        <w:rPr>
          <w:rFonts w:ascii="Repo Cyr" w:hAnsi="Repo Cyr"/>
          <w:i/>
          <w:sz w:val="24"/>
          <w:szCs w:val="24"/>
          <w:lang w:val="bg-BG"/>
        </w:rPr>
        <w:t xml:space="preserve"> Изграждане на преводаческа школа за представяне на съвременна</w:t>
      </w:r>
      <w:r>
        <w:rPr>
          <w:rFonts w:ascii="Repo Cyr" w:hAnsi="Repo Cyr"/>
          <w:i/>
          <w:sz w:val="24"/>
          <w:szCs w:val="24"/>
          <w:lang w:val="bg-BG"/>
        </w:rPr>
        <w:t xml:space="preserve"> българска литература по света</w:t>
      </w:r>
    </w:p>
    <w:p w:rsidR="0024633E" w:rsidRDefault="0024633E" w:rsidP="0042709C">
      <w:pPr>
        <w:jc w:val="left"/>
        <w:rPr>
          <w:rFonts w:ascii="Repo" w:hAnsi="Repo"/>
          <w:bCs/>
          <w:iCs/>
          <w:sz w:val="24"/>
          <w:szCs w:val="24"/>
          <w:lang w:val="bg-BG"/>
        </w:rPr>
      </w:pPr>
    </w:p>
    <w:p w:rsidR="0024633E" w:rsidRPr="0042709C" w:rsidRDefault="0024633E" w:rsidP="0042709C">
      <w:pPr>
        <w:jc w:val="left"/>
        <w:rPr>
          <w:rFonts w:ascii="Repo" w:hAnsi="Repo"/>
          <w:iCs/>
          <w:sz w:val="24"/>
          <w:szCs w:val="24"/>
        </w:rPr>
      </w:pPr>
      <w:r w:rsidRPr="0042709C">
        <w:rPr>
          <w:rFonts w:ascii="Repo Cyr" w:hAnsi="Repo Cyr"/>
          <w:bCs/>
          <w:iCs/>
          <w:sz w:val="24"/>
          <w:szCs w:val="24"/>
          <w:lang w:val="bg-BG"/>
        </w:rPr>
        <w:t>Присъствието на българската книга на чуждестранния пазар е възможно единствено чрез посредничеството на висококвалифицирани преводачи в различните жанрови направления. Докладът ще засегне механизмите за изграждане на школа от преводачи, които да представят българската проза и поезия и книгите за деца на външни литературни пазари</w:t>
      </w:r>
      <w:r>
        <w:rPr>
          <w:rFonts w:ascii="Repo" w:hAnsi="Repo"/>
          <w:bCs/>
          <w:iCs/>
          <w:sz w:val="24"/>
          <w:szCs w:val="24"/>
          <w:lang w:val="bg-BG"/>
        </w:rPr>
        <w:t>.</w:t>
      </w:r>
    </w:p>
    <w:p w:rsidR="0024633E" w:rsidRPr="00330C3E" w:rsidRDefault="0024633E" w:rsidP="00A45643">
      <w:pPr>
        <w:ind w:left="709" w:hanging="709"/>
        <w:jc w:val="left"/>
        <w:rPr>
          <w:rFonts w:ascii="Repo" w:hAnsi="Repo"/>
          <w:i/>
          <w:sz w:val="24"/>
          <w:szCs w:val="24"/>
        </w:rPr>
      </w:pPr>
    </w:p>
    <w:p w:rsidR="0024633E" w:rsidRPr="00330C3E" w:rsidRDefault="0024633E" w:rsidP="00A45643">
      <w:pPr>
        <w:ind w:left="709" w:hanging="709"/>
        <w:jc w:val="left"/>
        <w:rPr>
          <w:rFonts w:ascii="Repo" w:hAnsi="Repo"/>
          <w:sz w:val="24"/>
          <w:szCs w:val="24"/>
          <w:lang w:val="bg-BG"/>
        </w:rPr>
      </w:pPr>
      <w:r>
        <w:rPr>
          <w:rFonts w:ascii="Repo Cyr" w:hAnsi="Repo Cyr"/>
          <w:sz w:val="24"/>
          <w:szCs w:val="24"/>
          <w:lang w:val="bg-BG"/>
        </w:rPr>
        <w:t>Дискусия</w:t>
      </w:r>
    </w:p>
    <w:p w:rsidR="0024633E" w:rsidRDefault="0024633E" w:rsidP="00D2383F">
      <w:pPr>
        <w:spacing w:after="160"/>
        <w:jc w:val="left"/>
        <w:rPr>
          <w:rFonts w:ascii="Repo" w:hAnsi="Repo"/>
          <w:smallCaps/>
          <w:sz w:val="28"/>
          <w:szCs w:val="28"/>
          <w:lang w:val="bg-BG"/>
        </w:rPr>
      </w:pPr>
      <w:r>
        <w:br w:type="page"/>
      </w:r>
    </w:p>
    <w:p w:rsidR="0024633E" w:rsidRPr="00467060" w:rsidRDefault="0024633E" w:rsidP="00203DCD">
      <w:pPr>
        <w:jc w:val="center"/>
        <w:rPr>
          <w:rFonts w:ascii="Repo" w:hAnsi="Repo"/>
          <w:smallCaps/>
          <w:sz w:val="28"/>
          <w:szCs w:val="28"/>
          <w:lang w:val="bg-BG"/>
        </w:rPr>
      </w:pPr>
      <w:r w:rsidRPr="00467060">
        <w:rPr>
          <w:rFonts w:ascii="Repo Cyr" w:hAnsi="Repo Cyr"/>
          <w:smallCaps/>
          <w:sz w:val="28"/>
          <w:szCs w:val="28"/>
          <w:lang w:val="bg-BG"/>
        </w:rPr>
        <w:t>Панел: Визуална комуникация и трансформации на книгата</w:t>
      </w:r>
    </w:p>
    <w:p w:rsidR="0024633E" w:rsidRPr="00467060" w:rsidRDefault="0024633E" w:rsidP="00203DCD">
      <w:pPr>
        <w:jc w:val="center"/>
        <w:rPr>
          <w:rFonts w:ascii="Repo" w:hAnsi="Repo"/>
          <w:smallCaps/>
          <w:sz w:val="28"/>
          <w:szCs w:val="28"/>
          <w:lang w:val="bg-BG"/>
        </w:rPr>
      </w:pPr>
      <w:r w:rsidRPr="00467060">
        <w:rPr>
          <w:rFonts w:ascii="Repo Cyr" w:hAnsi="Repo Cyr"/>
          <w:smallCaps/>
          <w:sz w:val="28"/>
          <w:szCs w:val="28"/>
          <w:lang w:val="bg-BG"/>
        </w:rPr>
        <w:t>Модератор: ас. д-р Виктория Бисерова</w:t>
      </w:r>
    </w:p>
    <w:p w:rsidR="0024633E" w:rsidRPr="00203DCD" w:rsidRDefault="0024633E" w:rsidP="00203DCD">
      <w:pPr>
        <w:jc w:val="center"/>
        <w:rPr>
          <w:rFonts w:ascii="Repo" w:hAnsi="Repo"/>
          <w:sz w:val="24"/>
          <w:szCs w:val="24"/>
          <w:lang w:val="bg-BG"/>
        </w:rPr>
      </w:pPr>
    </w:p>
    <w:p w:rsidR="0024633E" w:rsidRDefault="0024633E" w:rsidP="00203DCD">
      <w:pPr>
        <w:jc w:val="center"/>
        <w:rPr>
          <w:rFonts w:ascii="Repo" w:hAnsi="Repo"/>
          <w:sz w:val="24"/>
          <w:szCs w:val="24"/>
          <w:lang w:val="bg-BG"/>
        </w:rPr>
      </w:pPr>
    </w:p>
    <w:p w:rsidR="0024633E" w:rsidRPr="00B030F3" w:rsidRDefault="0024633E" w:rsidP="00A45643">
      <w:pPr>
        <w:ind w:left="709" w:hanging="709"/>
        <w:jc w:val="left"/>
        <w:rPr>
          <w:rFonts w:ascii="Repo" w:hAnsi="Repo"/>
          <w:i/>
          <w:sz w:val="24"/>
          <w:szCs w:val="24"/>
          <w:lang w:val="bg-BG"/>
        </w:rPr>
      </w:pPr>
      <w:r>
        <w:rPr>
          <w:rFonts w:ascii="Repo Cyr" w:hAnsi="Repo Cyr"/>
          <w:sz w:val="24"/>
          <w:szCs w:val="24"/>
          <w:lang w:val="bg-BG"/>
        </w:rPr>
        <w:t>15:00 – 15:15 ч. Мая Стоянова</w:t>
      </w:r>
      <w:r>
        <w:rPr>
          <w:rFonts w:ascii="Repo" w:hAnsi="Repo"/>
          <w:i/>
          <w:sz w:val="24"/>
          <w:szCs w:val="24"/>
          <w:lang w:val="bg-BG"/>
        </w:rPr>
        <w:t xml:space="preserve"> </w:t>
      </w:r>
      <w:r w:rsidRPr="00FB156C">
        <w:rPr>
          <w:rFonts w:ascii="Repo Cyr" w:hAnsi="Repo Cyr"/>
          <w:sz w:val="24"/>
          <w:szCs w:val="24"/>
          <w:lang w:val="bg-BG"/>
        </w:rPr>
        <w:t>(ФЖМК, СУ).</w:t>
      </w:r>
      <w:r>
        <w:rPr>
          <w:rFonts w:ascii="Repo" w:hAnsi="Repo"/>
          <w:sz w:val="24"/>
          <w:szCs w:val="24"/>
          <w:lang w:val="bg-BG"/>
        </w:rPr>
        <w:t xml:space="preserve"> </w:t>
      </w:r>
      <w:r w:rsidRPr="00B030F3">
        <w:rPr>
          <w:rFonts w:ascii="Repo Cyr" w:hAnsi="Repo Cyr"/>
          <w:i/>
          <w:sz w:val="24"/>
          <w:szCs w:val="24"/>
          <w:lang w:val="bg-BG"/>
        </w:rPr>
        <w:t>Съвременни тенденции в коричния дизайн на книгата в дигитална среда</w:t>
      </w:r>
    </w:p>
    <w:p w:rsidR="0024633E" w:rsidRDefault="0024633E" w:rsidP="00102FF2">
      <w:pPr>
        <w:jc w:val="left"/>
        <w:rPr>
          <w:rFonts w:ascii="Repo" w:hAnsi="Repo"/>
          <w:bCs/>
          <w:sz w:val="24"/>
          <w:szCs w:val="24"/>
          <w:lang w:val="bg-BG"/>
        </w:rPr>
      </w:pPr>
    </w:p>
    <w:p w:rsidR="0024633E" w:rsidRDefault="0024633E" w:rsidP="00102FF2">
      <w:pPr>
        <w:jc w:val="left"/>
        <w:rPr>
          <w:rFonts w:ascii="Repo" w:hAnsi="Repo"/>
          <w:sz w:val="24"/>
          <w:szCs w:val="24"/>
          <w:lang w:val="bg-BG"/>
        </w:rPr>
      </w:pPr>
      <w:r w:rsidRPr="00102FF2">
        <w:rPr>
          <w:rFonts w:ascii="Repo Cyr" w:hAnsi="Repo Cyr"/>
          <w:bCs/>
          <w:sz w:val="24"/>
          <w:szCs w:val="24"/>
          <w:lang w:val="bg-BG"/>
        </w:rPr>
        <w:t>В доклада ще бъдат разгледани някои особености и специфики в съвременния коричен дизайн на книгите, повлияни от онлайн продажбите и разпространението им във виртуалното пространство</w:t>
      </w:r>
      <w:r>
        <w:rPr>
          <w:rFonts w:ascii="Repo" w:hAnsi="Repo"/>
          <w:bCs/>
          <w:sz w:val="24"/>
          <w:szCs w:val="24"/>
          <w:lang w:val="bg-BG"/>
        </w:rPr>
        <w:t>.</w:t>
      </w:r>
    </w:p>
    <w:p w:rsidR="0024633E" w:rsidRDefault="0024633E" w:rsidP="00A45643">
      <w:pPr>
        <w:ind w:left="709" w:hanging="709"/>
        <w:jc w:val="left"/>
        <w:rPr>
          <w:rFonts w:ascii="Repo" w:hAnsi="Repo"/>
          <w:sz w:val="24"/>
          <w:szCs w:val="24"/>
          <w:lang w:val="bg-BG"/>
        </w:rPr>
      </w:pPr>
    </w:p>
    <w:p w:rsidR="0024633E" w:rsidRDefault="0024633E" w:rsidP="00A45643">
      <w:pPr>
        <w:spacing w:after="240"/>
        <w:ind w:left="709" w:hanging="709"/>
        <w:jc w:val="left"/>
        <w:rPr>
          <w:rFonts w:ascii="Repo" w:hAnsi="Repo"/>
          <w:i/>
          <w:sz w:val="24"/>
          <w:szCs w:val="24"/>
          <w:lang w:val="bg-BG"/>
        </w:rPr>
      </w:pPr>
      <w:r>
        <w:rPr>
          <w:rFonts w:ascii="Repo Cyr" w:hAnsi="Repo Cyr"/>
          <w:sz w:val="24"/>
          <w:szCs w:val="24"/>
          <w:lang w:val="bg-BG"/>
        </w:rPr>
        <w:t xml:space="preserve">15:15 – 15:30 ч. </w:t>
      </w:r>
      <w:r w:rsidRPr="0022268A">
        <w:rPr>
          <w:rFonts w:ascii="Repo Cyr" w:hAnsi="Repo Cyr"/>
          <w:sz w:val="24"/>
          <w:szCs w:val="24"/>
          <w:lang w:val="bg-BG"/>
        </w:rPr>
        <w:t>Захарина Петрова-Проданова</w:t>
      </w:r>
      <w:r>
        <w:rPr>
          <w:rFonts w:ascii="Repo Cyr" w:hAnsi="Repo Cyr"/>
          <w:sz w:val="24"/>
          <w:szCs w:val="24"/>
          <w:lang w:val="bg-BG"/>
        </w:rPr>
        <w:t xml:space="preserve"> (НБУ). </w:t>
      </w:r>
      <w:r w:rsidRPr="008A423B">
        <w:rPr>
          <w:rFonts w:ascii="Repo Cyr" w:hAnsi="Repo Cyr"/>
          <w:i/>
          <w:sz w:val="24"/>
          <w:szCs w:val="24"/>
          <w:lang w:val="bg-BG"/>
        </w:rPr>
        <w:t>Дигиталните процеси като начин на съхранение на българското шрифтово наследство</w:t>
      </w:r>
    </w:p>
    <w:p w:rsidR="0024633E" w:rsidRPr="001C14C1" w:rsidRDefault="0024633E" w:rsidP="00092024">
      <w:pPr>
        <w:jc w:val="left"/>
        <w:rPr>
          <w:rFonts w:ascii="Repo" w:hAnsi="Repo"/>
          <w:iCs/>
          <w:sz w:val="24"/>
          <w:szCs w:val="24"/>
          <w:lang w:val="bg-BG"/>
        </w:rPr>
      </w:pPr>
      <w:r w:rsidRPr="001C14C1">
        <w:rPr>
          <w:rFonts w:ascii="Repo Cyr" w:hAnsi="Repo Cyr"/>
          <w:iCs/>
          <w:sz w:val="24"/>
          <w:szCs w:val="24"/>
          <w:lang w:val="en-GB"/>
        </w:rPr>
        <w:t>Темата се предлага в контекста на поставените от организаторите няколко</w:t>
      </w:r>
      <w:r>
        <w:rPr>
          <w:rFonts w:ascii="Repo" w:hAnsi="Repo"/>
          <w:iCs/>
          <w:sz w:val="24"/>
          <w:szCs w:val="24"/>
          <w:lang w:val="bg-BG"/>
        </w:rPr>
        <w:t xml:space="preserve"> </w:t>
      </w:r>
      <w:r w:rsidRPr="001C14C1">
        <w:rPr>
          <w:rFonts w:ascii="Repo Cyr" w:hAnsi="Repo Cyr"/>
          <w:iCs/>
          <w:sz w:val="24"/>
          <w:szCs w:val="24"/>
          <w:lang w:val="en-GB"/>
        </w:rPr>
        <w:t>тематични области и съвпада с последните проучвания на автора в областта на</w:t>
      </w:r>
      <w:r>
        <w:rPr>
          <w:rFonts w:ascii="Repo" w:hAnsi="Repo"/>
          <w:iCs/>
          <w:sz w:val="24"/>
          <w:szCs w:val="24"/>
          <w:lang w:val="bg-BG"/>
        </w:rPr>
        <w:t xml:space="preserve"> </w:t>
      </w:r>
      <w:r w:rsidRPr="001C14C1">
        <w:rPr>
          <w:rFonts w:ascii="Repo Cyr" w:hAnsi="Repo Cyr"/>
          <w:iCs/>
          <w:sz w:val="24"/>
          <w:szCs w:val="24"/>
          <w:lang w:val="en-GB"/>
        </w:rPr>
        <w:t>дигиталното възраждане на стари български шрифтове и съвременната им употреба в</w:t>
      </w:r>
      <w:r>
        <w:rPr>
          <w:rFonts w:ascii="Repo" w:hAnsi="Repo"/>
          <w:iCs/>
          <w:sz w:val="24"/>
          <w:szCs w:val="24"/>
          <w:lang w:val="bg-BG"/>
        </w:rPr>
        <w:t xml:space="preserve"> </w:t>
      </w:r>
      <w:r w:rsidRPr="001C14C1">
        <w:rPr>
          <w:rFonts w:ascii="Repo Cyr" w:hAnsi="Repo Cyr"/>
          <w:iCs/>
          <w:sz w:val="24"/>
          <w:szCs w:val="24"/>
          <w:lang w:val="en-GB"/>
        </w:rPr>
        <w:t>печатна и електронна среда. Досега e разглеждана от технологична, социално-маркетингова и визуално-естетична гледни точки, последната от които включва в себе</w:t>
      </w:r>
      <w:r>
        <w:rPr>
          <w:rFonts w:ascii="Repo" w:hAnsi="Repo"/>
          <w:iCs/>
          <w:sz w:val="24"/>
          <w:szCs w:val="24"/>
          <w:lang w:val="bg-BG"/>
        </w:rPr>
        <w:t xml:space="preserve"> </w:t>
      </w:r>
      <w:r w:rsidRPr="001C14C1">
        <w:rPr>
          <w:rFonts w:ascii="Repo Cyr" w:hAnsi="Repo Cyr"/>
          <w:iCs/>
          <w:sz w:val="24"/>
          <w:szCs w:val="24"/>
          <w:lang w:val="en-GB"/>
        </w:rPr>
        <w:t>си и историческа приемственост, но за първи път дигиталните процеси се разглеждат</w:t>
      </w:r>
      <w:r>
        <w:rPr>
          <w:rFonts w:ascii="Repo" w:hAnsi="Repo"/>
          <w:iCs/>
          <w:sz w:val="24"/>
          <w:szCs w:val="24"/>
          <w:lang w:val="bg-BG"/>
        </w:rPr>
        <w:t xml:space="preserve"> </w:t>
      </w:r>
      <w:r w:rsidRPr="001C14C1">
        <w:rPr>
          <w:rFonts w:ascii="Repo Cyr" w:hAnsi="Repo Cyr"/>
          <w:iCs/>
          <w:sz w:val="24"/>
          <w:szCs w:val="24"/>
          <w:lang w:val="en-GB"/>
        </w:rPr>
        <w:t>като начин на съхранение и опазване на българското шрифтово наследство.</w:t>
      </w:r>
      <w:r>
        <w:rPr>
          <w:rFonts w:ascii="Repo" w:hAnsi="Repo"/>
          <w:iCs/>
          <w:sz w:val="24"/>
          <w:szCs w:val="24"/>
          <w:lang w:val="bg-BG"/>
        </w:rPr>
        <w:t xml:space="preserve"> </w:t>
      </w:r>
      <w:r w:rsidRPr="001C14C1">
        <w:rPr>
          <w:rFonts w:ascii="Repo Cyr" w:hAnsi="Repo Cyr"/>
          <w:iCs/>
          <w:sz w:val="24"/>
          <w:szCs w:val="24"/>
          <w:lang w:val="en-GB"/>
        </w:rPr>
        <w:t>Основен обект на изследване ще бъдат най-новите тенденции при възраждане</w:t>
      </w:r>
      <w:r>
        <w:rPr>
          <w:rFonts w:ascii="Repo" w:hAnsi="Repo"/>
          <w:iCs/>
          <w:sz w:val="24"/>
          <w:szCs w:val="24"/>
          <w:lang w:val="bg-BG"/>
        </w:rPr>
        <w:t xml:space="preserve"> </w:t>
      </w:r>
      <w:r w:rsidRPr="001C14C1">
        <w:rPr>
          <w:rFonts w:ascii="Repo Cyr" w:hAnsi="Repo Cyr"/>
          <w:iCs/>
          <w:sz w:val="24"/>
          <w:szCs w:val="24"/>
          <w:lang w:val="en-GB"/>
        </w:rPr>
        <w:t>и осъвременяване на старобългарските шрифтове, създадени в периода IX-XVIII век.</w:t>
      </w:r>
      <w:r>
        <w:rPr>
          <w:rFonts w:ascii="Repo" w:hAnsi="Repo"/>
          <w:iCs/>
          <w:sz w:val="24"/>
          <w:szCs w:val="24"/>
          <w:lang w:val="bg-BG"/>
        </w:rPr>
        <w:t xml:space="preserve"> </w:t>
      </w:r>
      <w:r w:rsidRPr="001C14C1">
        <w:rPr>
          <w:rFonts w:ascii="Repo Cyr" w:hAnsi="Repo Cyr"/>
          <w:iCs/>
          <w:sz w:val="24"/>
          <w:szCs w:val="24"/>
          <w:lang w:val="en-GB"/>
        </w:rPr>
        <w:t>Това е време на поява и развитие на българските уставни шрифтове, които</w:t>
      </w:r>
      <w:r>
        <w:rPr>
          <w:rFonts w:ascii="Repo" w:hAnsi="Repo"/>
          <w:iCs/>
          <w:sz w:val="24"/>
          <w:szCs w:val="24"/>
          <w:lang w:val="bg-BG"/>
        </w:rPr>
        <w:t xml:space="preserve"> </w:t>
      </w:r>
      <w:r w:rsidRPr="001C14C1">
        <w:rPr>
          <w:rFonts w:ascii="Repo Cyr" w:hAnsi="Repo Cyr"/>
          <w:iCs/>
          <w:sz w:val="24"/>
          <w:szCs w:val="24"/>
          <w:lang w:val="en-GB"/>
        </w:rPr>
        <w:t>преминават през различни калиграфски трансформации, за да достигнат до нас в</w:t>
      </w:r>
      <w:r>
        <w:rPr>
          <w:rFonts w:ascii="Repo" w:hAnsi="Repo"/>
          <w:iCs/>
          <w:sz w:val="24"/>
          <w:szCs w:val="24"/>
          <w:lang w:val="bg-BG"/>
        </w:rPr>
        <w:t xml:space="preserve"> </w:t>
      </w:r>
      <w:r w:rsidRPr="001C14C1">
        <w:rPr>
          <w:rFonts w:ascii="Repo Cyr" w:hAnsi="Repo Cyr"/>
          <w:iCs/>
          <w:sz w:val="24"/>
          <w:szCs w:val="24"/>
          <w:lang w:val="en-GB"/>
        </w:rPr>
        <w:t>своята автентична и неподправена красота. Коректно е да кажем, без да се спираме</w:t>
      </w:r>
      <w:r>
        <w:rPr>
          <w:rFonts w:ascii="Repo" w:hAnsi="Repo"/>
          <w:iCs/>
          <w:sz w:val="24"/>
          <w:szCs w:val="24"/>
          <w:lang w:val="bg-BG"/>
        </w:rPr>
        <w:t xml:space="preserve"> </w:t>
      </w:r>
      <w:r w:rsidRPr="001C14C1">
        <w:rPr>
          <w:rFonts w:ascii="Repo Cyr" w:hAnsi="Repo Cyr"/>
          <w:iCs/>
          <w:sz w:val="24"/>
          <w:szCs w:val="24"/>
          <w:lang w:val="en-GB"/>
        </w:rPr>
        <w:t>подробно на периода, че през втората половина на XX век, те са осмислени</w:t>
      </w:r>
      <w:r>
        <w:rPr>
          <w:rFonts w:ascii="Repo" w:hAnsi="Repo"/>
          <w:iCs/>
          <w:sz w:val="24"/>
          <w:szCs w:val="24"/>
          <w:lang w:val="bg-BG"/>
        </w:rPr>
        <w:t xml:space="preserve"> </w:t>
      </w:r>
      <w:r w:rsidRPr="001C14C1">
        <w:rPr>
          <w:rFonts w:ascii="Repo Cyr" w:hAnsi="Repo Cyr"/>
          <w:iCs/>
          <w:sz w:val="24"/>
          <w:szCs w:val="24"/>
          <w:lang w:val="en-GB"/>
        </w:rPr>
        <w:t>алтернативно за целите на художествената и историческа литература в България, а</w:t>
      </w:r>
      <w:r>
        <w:rPr>
          <w:rFonts w:ascii="Repo" w:hAnsi="Repo"/>
          <w:iCs/>
          <w:sz w:val="24"/>
          <w:szCs w:val="24"/>
          <w:lang w:val="bg-BG"/>
        </w:rPr>
        <w:t xml:space="preserve"> </w:t>
      </w:r>
      <w:r w:rsidRPr="001C14C1">
        <w:rPr>
          <w:rFonts w:ascii="Repo Cyr" w:hAnsi="Repo Cyr"/>
          <w:iCs/>
          <w:sz w:val="24"/>
          <w:szCs w:val="24"/>
          <w:lang w:val="en-GB"/>
        </w:rPr>
        <w:t>днес на свой ред, дизайнерите ги предлагат за дигитална употреба. Съвременните</w:t>
      </w:r>
      <w:r>
        <w:rPr>
          <w:rFonts w:ascii="Repo" w:hAnsi="Repo"/>
          <w:iCs/>
          <w:sz w:val="24"/>
          <w:szCs w:val="24"/>
          <w:lang w:val="bg-BG"/>
        </w:rPr>
        <w:t xml:space="preserve"> </w:t>
      </w:r>
      <w:r w:rsidRPr="001C14C1">
        <w:rPr>
          <w:rFonts w:ascii="Repo Cyr" w:hAnsi="Repo Cyr"/>
          <w:iCs/>
          <w:sz w:val="24"/>
          <w:szCs w:val="24"/>
          <w:lang w:val="en-GB"/>
        </w:rPr>
        <w:t>шрифтове имат много по-широко приложение, в сравнение дори с първите дигитални</w:t>
      </w:r>
      <w:r>
        <w:rPr>
          <w:rFonts w:ascii="Repo" w:hAnsi="Repo"/>
          <w:iCs/>
          <w:sz w:val="24"/>
          <w:szCs w:val="24"/>
          <w:lang w:val="bg-BG"/>
        </w:rPr>
        <w:t xml:space="preserve"> </w:t>
      </w:r>
      <w:r w:rsidRPr="001C14C1">
        <w:rPr>
          <w:rFonts w:ascii="Repo Cyr" w:hAnsi="Repo Cyr"/>
          <w:iCs/>
          <w:sz w:val="24"/>
          <w:szCs w:val="24"/>
          <w:lang w:val="en-GB"/>
        </w:rPr>
        <w:t>варианти от началото на XXI век, защото обхващат рекламната индустрия, киното и</w:t>
      </w:r>
      <w:r>
        <w:rPr>
          <w:rFonts w:ascii="Repo" w:hAnsi="Repo"/>
          <w:iCs/>
          <w:sz w:val="24"/>
          <w:szCs w:val="24"/>
          <w:lang w:val="bg-BG"/>
        </w:rPr>
        <w:t xml:space="preserve"> </w:t>
      </w:r>
      <w:r w:rsidRPr="001C14C1">
        <w:rPr>
          <w:rFonts w:ascii="Repo Cyr" w:hAnsi="Repo Cyr"/>
          <w:iCs/>
          <w:sz w:val="24"/>
          <w:szCs w:val="24"/>
          <w:lang w:val="en-GB"/>
        </w:rPr>
        <w:t>телевизията, и разбира се, уеб пространството и социалните медии.</w:t>
      </w:r>
      <w:r>
        <w:rPr>
          <w:rFonts w:ascii="Repo" w:hAnsi="Repo"/>
          <w:iCs/>
          <w:sz w:val="24"/>
          <w:szCs w:val="24"/>
          <w:lang w:val="bg-BG"/>
        </w:rPr>
        <w:t xml:space="preserve"> </w:t>
      </w:r>
      <w:r w:rsidRPr="001C14C1">
        <w:rPr>
          <w:rFonts w:ascii="Repo Cyr" w:hAnsi="Repo Cyr"/>
          <w:iCs/>
          <w:sz w:val="24"/>
          <w:szCs w:val="24"/>
          <w:lang w:val="en-GB"/>
        </w:rPr>
        <w:t>В доклада ще се разгледат няколко примера, които са пионери и носители на</w:t>
      </w:r>
      <w:r>
        <w:rPr>
          <w:rFonts w:ascii="Repo" w:hAnsi="Repo"/>
          <w:iCs/>
          <w:sz w:val="24"/>
          <w:szCs w:val="24"/>
          <w:lang w:val="bg-BG"/>
        </w:rPr>
        <w:t xml:space="preserve"> </w:t>
      </w:r>
      <w:r w:rsidRPr="001C14C1">
        <w:rPr>
          <w:rFonts w:ascii="Repo Cyr" w:hAnsi="Repo Cyr"/>
          <w:iCs/>
          <w:sz w:val="24"/>
          <w:szCs w:val="24"/>
          <w:lang w:val="en-GB"/>
        </w:rPr>
        <w:t>технологични иновации като вариативност и адаптивност в шрифтовия дизайн,</w:t>
      </w:r>
      <w:r>
        <w:rPr>
          <w:rFonts w:ascii="Repo" w:hAnsi="Repo"/>
          <w:iCs/>
          <w:sz w:val="24"/>
          <w:szCs w:val="24"/>
          <w:lang w:val="bg-BG"/>
        </w:rPr>
        <w:t xml:space="preserve"> </w:t>
      </w:r>
      <w:r w:rsidRPr="001C14C1">
        <w:rPr>
          <w:rFonts w:ascii="Repo Cyr" w:hAnsi="Repo Cyr"/>
          <w:iCs/>
          <w:sz w:val="24"/>
          <w:szCs w:val="24"/>
          <w:lang w:val="en-GB"/>
        </w:rPr>
        <w:t>анимиране на типографски обекти и дори добавена реалност. Чрез тях последното</w:t>
      </w:r>
      <w:r>
        <w:rPr>
          <w:rFonts w:ascii="Repo" w:hAnsi="Repo"/>
          <w:iCs/>
          <w:sz w:val="24"/>
          <w:szCs w:val="24"/>
          <w:lang w:val="bg-BG"/>
        </w:rPr>
        <w:t xml:space="preserve"> </w:t>
      </w:r>
      <w:r w:rsidRPr="001C14C1">
        <w:rPr>
          <w:rFonts w:ascii="Repo Cyr" w:hAnsi="Repo Cyr"/>
          <w:iCs/>
          <w:sz w:val="24"/>
          <w:szCs w:val="24"/>
          <w:lang w:val="en-GB"/>
        </w:rPr>
        <w:t>поколение шрифтови дизайнери не само заявяват интерес към културното наследство</w:t>
      </w:r>
      <w:r>
        <w:rPr>
          <w:rFonts w:ascii="Repo" w:hAnsi="Repo"/>
          <w:iCs/>
          <w:sz w:val="24"/>
          <w:szCs w:val="24"/>
          <w:lang w:val="bg-BG"/>
        </w:rPr>
        <w:t xml:space="preserve"> </w:t>
      </w:r>
      <w:r w:rsidRPr="001C14C1">
        <w:rPr>
          <w:rFonts w:ascii="Repo Cyr" w:hAnsi="Repo Cyr"/>
          <w:iCs/>
          <w:sz w:val="24"/>
          <w:szCs w:val="24"/>
          <w:lang w:val="en-GB"/>
        </w:rPr>
        <w:t>в областта, но и го пренасят успешно в дигиталната среда, която все повече измества</w:t>
      </w:r>
      <w:r>
        <w:rPr>
          <w:rFonts w:ascii="Repo" w:hAnsi="Repo"/>
          <w:iCs/>
          <w:sz w:val="24"/>
          <w:szCs w:val="24"/>
          <w:lang w:val="bg-BG"/>
        </w:rPr>
        <w:t xml:space="preserve"> </w:t>
      </w:r>
      <w:r w:rsidRPr="001C14C1">
        <w:rPr>
          <w:rFonts w:ascii="Repo Cyr" w:hAnsi="Repo Cyr"/>
          <w:iCs/>
          <w:sz w:val="24"/>
          <w:szCs w:val="24"/>
          <w:lang w:val="en-GB"/>
        </w:rPr>
        <w:t>традиционните методи за комуникация.</w:t>
      </w:r>
    </w:p>
    <w:p w:rsidR="0024633E" w:rsidRDefault="0024633E" w:rsidP="00A45643">
      <w:pPr>
        <w:spacing w:after="240"/>
        <w:ind w:left="709" w:hanging="709"/>
        <w:jc w:val="left"/>
        <w:rPr>
          <w:rFonts w:ascii="Repo" w:hAnsi="Repo"/>
          <w:sz w:val="24"/>
          <w:szCs w:val="24"/>
          <w:lang w:val="bg-BG"/>
        </w:rPr>
      </w:pPr>
    </w:p>
    <w:p w:rsidR="0024633E" w:rsidRDefault="0024633E" w:rsidP="00A45643">
      <w:pPr>
        <w:ind w:left="709" w:hanging="709"/>
        <w:jc w:val="left"/>
        <w:rPr>
          <w:rFonts w:ascii="Repo" w:hAnsi="Repo"/>
          <w:sz w:val="24"/>
          <w:szCs w:val="24"/>
          <w:lang w:val="bg-BG"/>
        </w:rPr>
      </w:pPr>
      <w:r>
        <w:rPr>
          <w:rFonts w:ascii="Repo" w:hAnsi="Repo"/>
          <w:sz w:val="24"/>
          <w:szCs w:val="24"/>
          <w:lang w:val="bg-BG"/>
        </w:rPr>
        <w:t>15:30 – 15:45</w:t>
      </w:r>
      <w:r>
        <w:rPr>
          <w:rFonts w:ascii="Repo Cyr" w:hAnsi="Repo Cyr"/>
          <w:sz w:val="24"/>
          <w:szCs w:val="24"/>
          <w:lang w:val="bg-BG"/>
        </w:rPr>
        <w:t xml:space="preserve"> ч. </w:t>
      </w:r>
      <w:r w:rsidRPr="0022268A">
        <w:rPr>
          <w:rFonts w:ascii="Repo Cyr" w:hAnsi="Repo Cyr"/>
          <w:sz w:val="24"/>
          <w:szCs w:val="24"/>
          <w:lang w:val="bg-BG"/>
        </w:rPr>
        <w:t xml:space="preserve">Катерина Гаджева </w:t>
      </w:r>
      <w:r>
        <w:rPr>
          <w:rFonts w:ascii="Repo" w:hAnsi="Repo"/>
          <w:sz w:val="24"/>
          <w:szCs w:val="24"/>
          <w:lang w:val="bg-BG"/>
        </w:rPr>
        <w:t>(</w:t>
      </w:r>
      <w:r w:rsidRPr="0022268A">
        <w:rPr>
          <w:rFonts w:ascii="Repo Cyr" w:hAnsi="Repo Cyr"/>
          <w:sz w:val="24"/>
          <w:szCs w:val="24"/>
          <w:lang w:val="bg-BG"/>
        </w:rPr>
        <w:t>Институт за изследване на изкуствата, БАН</w:t>
      </w:r>
      <w:r>
        <w:rPr>
          <w:rFonts w:ascii="Repo" w:hAnsi="Repo"/>
          <w:sz w:val="24"/>
          <w:szCs w:val="24"/>
          <w:lang w:val="bg-BG"/>
        </w:rPr>
        <w:t xml:space="preserve">). </w:t>
      </w:r>
      <w:r w:rsidRPr="0022268A">
        <w:rPr>
          <w:rFonts w:ascii="Repo Cyr" w:hAnsi="Repo Cyr"/>
          <w:i/>
          <w:sz w:val="24"/>
          <w:szCs w:val="24"/>
          <w:lang w:val="bg-BG"/>
        </w:rPr>
        <w:t>„Светът е пълен с разни неща“. Илюстрациите към някои любими книжки – полъх от Запада в света на социалистическото дете</w:t>
      </w:r>
    </w:p>
    <w:p w:rsidR="0024633E" w:rsidRDefault="0024633E" w:rsidP="007979D1">
      <w:pPr>
        <w:jc w:val="left"/>
        <w:rPr>
          <w:rFonts w:ascii="Repo" w:hAnsi="Repo"/>
          <w:bCs/>
          <w:sz w:val="24"/>
          <w:szCs w:val="24"/>
          <w:lang w:val="bg-BG"/>
        </w:rPr>
      </w:pPr>
    </w:p>
    <w:p w:rsidR="0024633E" w:rsidRDefault="0024633E" w:rsidP="007979D1">
      <w:pPr>
        <w:jc w:val="left"/>
        <w:rPr>
          <w:rFonts w:ascii="Repo" w:hAnsi="Repo"/>
          <w:sz w:val="24"/>
          <w:szCs w:val="24"/>
          <w:lang w:val="bg-BG"/>
        </w:rPr>
      </w:pPr>
      <w:r w:rsidRPr="007979D1">
        <w:rPr>
          <w:rFonts w:ascii="Repo Cyr" w:hAnsi="Repo Cyr"/>
          <w:bCs/>
          <w:sz w:val="24"/>
          <w:szCs w:val="24"/>
          <w:lang w:val="bg-BG"/>
        </w:rPr>
        <w:t>Докладът ще фокусира вниманието върху първите издания на български език на любимите на малки и големи книги „Пипи дългото чорапче“, „Невидимото дете“, „Семейството на Татко Барба“ и др., които са отпечатани с оригиналните илюстрации през втората половина на ХХ век. Ще бъде поставен въпросът как тези изображения</w:t>
      </w:r>
      <w:r>
        <w:rPr>
          <w:rFonts w:ascii="Repo" w:hAnsi="Repo"/>
          <w:bCs/>
          <w:sz w:val="24"/>
          <w:szCs w:val="24"/>
          <w:lang w:val="bg-BG"/>
        </w:rPr>
        <w:t xml:space="preserve"> </w:t>
      </w:r>
      <w:r w:rsidRPr="007979D1">
        <w:rPr>
          <w:rFonts w:ascii="Repo Cyr" w:hAnsi="Repo Cyr"/>
          <w:bCs/>
          <w:sz w:val="24"/>
          <w:szCs w:val="24"/>
          <w:lang w:val="bg-BG"/>
        </w:rPr>
        <w:t>се възприемат от деца през 60-те, 70-те и 80-те години на ХХ век, когато почти всички книги у нас са илюстрирани от български художници и оформени според изискванията на социалистическата идеология</w:t>
      </w:r>
      <w:r>
        <w:rPr>
          <w:rFonts w:ascii="Repo" w:hAnsi="Repo"/>
          <w:bCs/>
          <w:sz w:val="24"/>
          <w:szCs w:val="24"/>
          <w:lang w:val="bg-BG"/>
        </w:rPr>
        <w:t>.</w:t>
      </w:r>
    </w:p>
    <w:p w:rsidR="0024633E" w:rsidRDefault="0024633E" w:rsidP="00A45643">
      <w:pPr>
        <w:ind w:left="709" w:hanging="709"/>
        <w:jc w:val="left"/>
        <w:rPr>
          <w:rFonts w:ascii="Repo" w:hAnsi="Repo"/>
          <w:sz w:val="24"/>
          <w:szCs w:val="24"/>
          <w:lang w:val="bg-BG"/>
        </w:rPr>
      </w:pPr>
    </w:p>
    <w:p w:rsidR="0024633E" w:rsidRDefault="0024633E" w:rsidP="00A45643">
      <w:pPr>
        <w:spacing w:after="240"/>
        <w:ind w:left="709" w:hanging="709"/>
        <w:jc w:val="left"/>
        <w:rPr>
          <w:rFonts w:ascii="Repo" w:hAnsi="Repo"/>
          <w:i/>
          <w:sz w:val="24"/>
          <w:szCs w:val="24"/>
          <w:lang w:val="bg-BG"/>
        </w:rPr>
      </w:pPr>
      <w:r>
        <w:rPr>
          <w:rFonts w:ascii="Repo" w:hAnsi="Repo"/>
          <w:sz w:val="24"/>
          <w:szCs w:val="24"/>
          <w:lang w:val="bg-BG"/>
        </w:rPr>
        <w:t>15:45 – 16:00</w:t>
      </w:r>
      <w:r>
        <w:rPr>
          <w:rFonts w:ascii="Repo Cyr" w:hAnsi="Repo Cyr"/>
          <w:sz w:val="24"/>
          <w:szCs w:val="24"/>
          <w:lang w:val="bg-BG"/>
        </w:rPr>
        <w:t xml:space="preserve"> ч. </w:t>
      </w:r>
      <w:r w:rsidRPr="0022268A">
        <w:rPr>
          <w:rFonts w:ascii="Repo Cyr" w:hAnsi="Repo Cyr"/>
          <w:sz w:val="24"/>
          <w:szCs w:val="24"/>
          <w:lang w:val="bg-BG"/>
        </w:rPr>
        <w:t>Капка Кънева</w:t>
      </w:r>
      <w:r>
        <w:rPr>
          <w:rFonts w:ascii="Repo Cyr" w:hAnsi="Repo Cyr"/>
          <w:sz w:val="24"/>
          <w:szCs w:val="24"/>
          <w:lang w:val="bg-BG"/>
        </w:rPr>
        <w:t xml:space="preserve"> (НХА). </w:t>
      </w:r>
      <w:r w:rsidRPr="0022268A">
        <w:rPr>
          <w:rFonts w:ascii="Repo Cyr" w:hAnsi="Repo Cyr"/>
          <w:i/>
          <w:sz w:val="24"/>
          <w:szCs w:val="24"/>
          <w:lang w:val="bg-BG"/>
        </w:rPr>
        <w:t>От хартия: изобразителни възможности на пластичния хартиен обект в илюстрацията и дизайна на книги</w:t>
      </w:r>
    </w:p>
    <w:p w:rsidR="0024633E" w:rsidRPr="00685335" w:rsidRDefault="0024633E" w:rsidP="00685335">
      <w:pPr>
        <w:spacing w:after="240"/>
        <w:jc w:val="left"/>
        <w:rPr>
          <w:rFonts w:ascii="Repo" w:hAnsi="Repo"/>
          <w:iCs/>
          <w:sz w:val="24"/>
          <w:szCs w:val="24"/>
          <w:lang w:val="bg-BG"/>
        </w:rPr>
      </w:pPr>
      <w:r w:rsidRPr="00685335">
        <w:rPr>
          <w:rFonts w:ascii="Repo Cyr" w:hAnsi="Repo Cyr"/>
          <w:iCs/>
          <w:sz w:val="24"/>
          <w:szCs w:val="24"/>
          <w:lang w:val="bg-BG"/>
        </w:rPr>
        <w:t>Резултатът от творческата ми работа в областта на книгата през последните близо 10 години са дигитално редактирани фотографии на пространствени</w:t>
      </w:r>
      <w:r>
        <w:rPr>
          <w:rFonts w:ascii="Repo" w:hAnsi="Repo"/>
          <w:iCs/>
          <w:sz w:val="24"/>
          <w:szCs w:val="24"/>
          <w:lang w:val="bg-BG"/>
        </w:rPr>
        <w:t xml:space="preserve"> </w:t>
      </w:r>
      <w:r w:rsidRPr="00685335">
        <w:rPr>
          <w:rFonts w:ascii="Repo Cyr" w:hAnsi="Repo Cyr"/>
          <w:iCs/>
          <w:sz w:val="24"/>
          <w:szCs w:val="24"/>
          <w:lang w:val="bg-BG"/>
        </w:rPr>
        <w:t xml:space="preserve">композиции от един или повече хартиени обекти, осмислени посредством участието на светлинни източници. Под „хартиен обект“ текстът разбира малка пластика, релеф или ажур от хартия или картон, създаден посредством изрязване, ръчно биговане, прегъване, пластично моделиране и пр., за да бъде фотографиран и превърнат в (част от) илюстративно изображение. Докладът анализира примери от работата ми в сферата на хартиена пластика за корици на книги (с акцент върху обектите, създадени за кориците на книжната серия </w:t>
      </w:r>
      <w:r w:rsidRPr="00685335">
        <w:rPr>
          <w:rFonts w:ascii="Repo" w:hAnsi="Repo"/>
          <w:i/>
          <w:iCs/>
          <w:sz w:val="24"/>
          <w:szCs w:val="24"/>
          <w:lang w:val="bg-BG"/>
        </w:rPr>
        <w:t>El Árbol de los Clásicos </w:t>
      </w:r>
      <w:r w:rsidRPr="00685335">
        <w:rPr>
          <w:rFonts w:ascii="Repo Cyr" w:hAnsi="Repo Cyr"/>
          <w:iCs/>
          <w:sz w:val="24"/>
          <w:szCs w:val="24"/>
          <w:lang w:val="bg-BG"/>
        </w:rPr>
        <w:t xml:space="preserve">за испанското издателство </w:t>
      </w:r>
      <w:r w:rsidRPr="00685335">
        <w:rPr>
          <w:rFonts w:ascii="Repo" w:hAnsi="Repo"/>
          <w:i/>
          <w:iCs/>
          <w:sz w:val="24"/>
          <w:szCs w:val="24"/>
          <w:lang w:val="bg-BG"/>
        </w:rPr>
        <w:t>Oxford University Press</w:t>
      </w:r>
      <w:r w:rsidRPr="00685335">
        <w:rPr>
          <w:rFonts w:ascii="Repo Cyr" w:hAnsi="Repo Cyr"/>
          <w:iCs/>
          <w:sz w:val="24"/>
          <w:szCs w:val="24"/>
          <w:lang w:val="bg-BG"/>
        </w:rPr>
        <w:t>, арт директор Емил Марков); в илюстрацията на печатни издания (хартиена пластика в детската илюстрация и илюстрацията за възрастни, портрети в хартиена техника и хартиени обекти за филателната графика) и в реалното пространство (хартиена скулптура, релефи и книжни пространства на сенките)</w:t>
      </w:r>
      <w:r>
        <w:rPr>
          <w:rFonts w:ascii="Repo" w:hAnsi="Repo"/>
          <w:iCs/>
          <w:sz w:val="24"/>
          <w:szCs w:val="24"/>
          <w:lang w:val="bg-BG"/>
        </w:rPr>
        <w:t>.</w:t>
      </w:r>
    </w:p>
    <w:p w:rsidR="0024633E" w:rsidRPr="00644E17" w:rsidRDefault="0024633E" w:rsidP="00A45643">
      <w:pPr>
        <w:ind w:left="709" w:hanging="709"/>
        <w:jc w:val="left"/>
        <w:rPr>
          <w:rFonts w:ascii="Repo" w:hAnsi="Repo"/>
          <w:i/>
          <w:sz w:val="24"/>
          <w:szCs w:val="24"/>
          <w:lang w:val="bg-BG"/>
        </w:rPr>
      </w:pPr>
      <w:r>
        <w:rPr>
          <w:rFonts w:ascii="Repo" w:hAnsi="Repo"/>
          <w:sz w:val="24"/>
          <w:szCs w:val="24"/>
          <w:lang w:val="bg-BG"/>
        </w:rPr>
        <w:t>16:00 – 16:15</w:t>
      </w:r>
      <w:r>
        <w:rPr>
          <w:rFonts w:ascii="Repo Cyr" w:hAnsi="Repo Cyr"/>
          <w:sz w:val="24"/>
          <w:szCs w:val="24"/>
          <w:lang w:val="bg-BG"/>
        </w:rPr>
        <w:t xml:space="preserve"> ч. </w:t>
      </w:r>
      <w:r w:rsidRPr="00644E17">
        <w:rPr>
          <w:rFonts w:ascii="Repo Cyr" w:hAnsi="Repo Cyr"/>
          <w:sz w:val="24"/>
          <w:szCs w:val="24"/>
          <w:lang w:val="bg-BG"/>
        </w:rPr>
        <w:t>Бояна Павлова</w:t>
      </w:r>
      <w:r>
        <w:rPr>
          <w:rFonts w:ascii="Repo Cyr" w:hAnsi="Repo Cyr"/>
          <w:sz w:val="24"/>
          <w:szCs w:val="24"/>
          <w:lang w:val="bg-BG"/>
        </w:rPr>
        <w:t xml:space="preserve"> (НХА). </w:t>
      </w:r>
      <w:r w:rsidRPr="00644E17">
        <w:rPr>
          <w:rFonts w:ascii="Repo Cyr" w:hAnsi="Repo Cyr"/>
          <w:i/>
          <w:sz w:val="24"/>
          <w:szCs w:val="24"/>
          <w:lang w:val="bg-BG"/>
        </w:rPr>
        <w:t>Експерименталните форми на типографията в печатната книга – средство за интерактивна комуникация с читателя</w:t>
      </w:r>
    </w:p>
    <w:p w:rsidR="0024633E" w:rsidRDefault="0024633E" w:rsidP="00A45643">
      <w:pPr>
        <w:ind w:left="709" w:hanging="709"/>
        <w:jc w:val="left"/>
        <w:rPr>
          <w:rFonts w:ascii="Repo" w:hAnsi="Repo"/>
          <w:i/>
          <w:sz w:val="24"/>
          <w:szCs w:val="24"/>
          <w:lang w:val="bg-BG"/>
        </w:rPr>
      </w:pPr>
    </w:p>
    <w:p w:rsidR="0024633E" w:rsidRPr="00102FF2" w:rsidRDefault="0024633E" w:rsidP="00102FF2">
      <w:pPr>
        <w:jc w:val="left"/>
        <w:rPr>
          <w:rFonts w:ascii="Repo" w:hAnsi="Repo"/>
          <w:iCs/>
          <w:sz w:val="24"/>
          <w:szCs w:val="24"/>
          <w:lang w:val="bg-BG"/>
        </w:rPr>
      </w:pPr>
      <w:r w:rsidRPr="00102FF2">
        <w:rPr>
          <w:rFonts w:ascii="Repo Cyr" w:hAnsi="Repo Cyr"/>
          <w:iCs/>
          <w:sz w:val="24"/>
          <w:szCs w:val="24"/>
          <w:lang w:val="bg-BG"/>
        </w:rPr>
        <w:t>Експериментални форми представляват всички нетипични типографски решения в печатните издания, които нарушават установената норма по отношение на функцията и/или естетиката. Такива подходи към оформлението на текста се срещат в творчеството на редица автори – поети, писатели и художници. Посредством неконвенционалните типографски решения част от значението на текста би</w:t>
      </w:r>
      <w:r>
        <w:rPr>
          <w:rFonts w:ascii="Repo Cyr" w:hAnsi="Repo Cyr"/>
          <w:iCs/>
          <w:sz w:val="24"/>
          <w:szCs w:val="24"/>
          <w:lang w:val="bg-BG"/>
        </w:rPr>
        <w:t xml:space="preserve">ва </w:t>
      </w:r>
      <w:r w:rsidRPr="00102FF2">
        <w:rPr>
          <w:rFonts w:ascii="Repo Cyr" w:hAnsi="Repo Cyr"/>
          <w:iCs/>
          <w:sz w:val="24"/>
          <w:szCs w:val="24"/>
          <w:lang w:val="bg-BG"/>
        </w:rPr>
        <w:t>„изнесено“ в неговата визуална репрезентация. Дори в случаите, в които дадено съобщение не може да бъде прочетено, винаги е налице определено съдържание. Причината за това е, че съдържанието на тези произведения е синкретично и споделено между лингвистичния и визуалния план на изказа. Режимите на четене и наблюдение се смесват, редуват се линеен и табуларен синтаксис – време и пространство. Читателят бива провокиран и въвлечен в декодирането и интерпретирането на произведението. Той вече е не само получател на съобщението, но и активен участник в изграждането му</w:t>
      </w:r>
      <w:r>
        <w:rPr>
          <w:rFonts w:ascii="Repo" w:hAnsi="Repo"/>
          <w:iCs/>
          <w:sz w:val="24"/>
          <w:szCs w:val="24"/>
          <w:lang w:val="bg-BG"/>
        </w:rPr>
        <w:t>.</w:t>
      </w:r>
    </w:p>
    <w:p w:rsidR="0024633E" w:rsidRPr="00BB5952" w:rsidRDefault="0024633E" w:rsidP="00A45643">
      <w:pPr>
        <w:ind w:left="709" w:hanging="709"/>
        <w:jc w:val="left"/>
        <w:rPr>
          <w:rFonts w:ascii="Repo" w:hAnsi="Repo"/>
          <w:i/>
          <w:sz w:val="24"/>
          <w:szCs w:val="24"/>
          <w:lang w:val="bg-BG"/>
        </w:rPr>
      </w:pPr>
    </w:p>
    <w:p w:rsidR="0024633E" w:rsidRDefault="0024633E" w:rsidP="00A45643">
      <w:pPr>
        <w:ind w:left="709" w:hanging="709"/>
        <w:jc w:val="left"/>
        <w:rPr>
          <w:rFonts w:ascii="Repo" w:hAnsi="Repo"/>
          <w:i/>
          <w:sz w:val="24"/>
          <w:szCs w:val="24"/>
          <w:lang w:val="bg-BG"/>
        </w:rPr>
      </w:pPr>
      <w:r>
        <w:rPr>
          <w:rFonts w:ascii="Repo" w:hAnsi="Repo"/>
          <w:sz w:val="24"/>
          <w:szCs w:val="24"/>
          <w:lang w:val="bg-BG"/>
        </w:rPr>
        <w:t>16:15 – 16:30</w:t>
      </w:r>
      <w:r>
        <w:rPr>
          <w:rFonts w:ascii="Repo Cyr" w:hAnsi="Repo Cyr"/>
          <w:sz w:val="24"/>
          <w:szCs w:val="24"/>
          <w:lang w:val="bg-BG"/>
        </w:rPr>
        <w:t xml:space="preserve"> ч. </w:t>
      </w:r>
      <w:r w:rsidRPr="00EF5753">
        <w:rPr>
          <w:rFonts w:ascii="Repo Cyr" w:hAnsi="Repo Cyr"/>
          <w:sz w:val="24"/>
          <w:szCs w:val="24"/>
          <w:lang w:val="bg-BG"/>
        </w:rPr>
        <w:t>Дора Иванова</w:t>
      </w:r>
      <w:r>
        <w:rPr>
          <w:rFonts w:ascii="Repo Cyr" w:hAnsi="Repo Cyr"/>
          <w:sz w:val="24"/>
          <w:szCs w:val="24"/>
          <w:lang w:val="bg-BG"/>
        </w:rPr>
        <w:t xml:space="preserve"> (НХА). </w:t>
      </w:r>
      <w:r w:rsidRPr="00EF5753">
        <w:rPr>
          <w:rFonts w:ascii="Repo Cyr" w:hAnsi="Repo Cyr"/>
          <w:i/>
          <w:sz w:val="24"/>
          <w:szCs w:val="24"/>
          <w:lang w:val="bg-BG"/>
        </w:rPr>
        <w:t>Авангардната традиция в съвременните европейски илюстровани издания за деца</w:t>
      </w:r>
    </w:p>
    <w:p w:rsidR="0024633E" w:rsidRPr="00EF5753" w:rsidRDefault="0024633E" w:rsidP="00A45643">
      <w:pPr>
        <w:ind w:left="709" w:hanging="709"/>
        <w:jc w:val="left"/>
        <w:rPr>
          <w:rFonts w:ascii="Repo" w:hAnsi="Repo"/>
          <w:i/>
          <w:sz w:val="24"/>
          <w:szCs w:val="24"/>
          <w:lang w:val="bg-BG"/>
        </w:rPr>
      </w:pPr>
    </w:p>
    <w:p w:rsidR="0024633E" w:rsidRDefault="0024633E" w:rsidP="00FC73F6">
      <w:pPr>
        <w:jc w:val="left"/>
        <w:rPr>
          <w:rFonts w:ascii="Repo" w:hAnsi="Repo"/>
          <w:sz w:val="24"/>
          <w:szCs w:val="24"/>
        </w:rPr>
      </w:pPr>
      <w:r w:rsidRPr="00FC73F6">
        <w:rPr>
          <w:rFonts w:ascii="Repo Cyr" w:hAnsi="Repo Cyr"/>
          <w:bCs/>
          <w:sz w:val="24"/>
          <w:szCs w:val="24"/>
          <w:lang w:val="bg-BG"/>
        </w:rPr>
        <w:t>Докладът проследява съвременния отглас в книгоиздаването на художествени техники и авторски подходи, произхождащи от авангардните движения в изкуството от първата половина на 20. век, в частност - дадаизъм и сюрреализъм. Акцентът пада върху труда на изявени европейски илюстратори от началото на 21. век, творящи в сферата на детската книга. Обръща се специално внимание на колажната техника</w:t>
      </w:r>
      <w:r>
        <w:rPr>
          <w:rFonts w:ascii="Repo" w:hAnsi="Repo"/>
          <w:bCs/>
          <w:sz w:val="24"/>
          <w:szCs w:val="24"/>
          <w:lang w:val="bg-BG"/>
        </w:rPr>
        <w:t xml:space="preserve">, </w:t>
      </w:r>
      <w:r w:rsidRPr="00FC73F6">
        <w:rPr>
          <w:rFonts w:ascii="Repo Cyr" w:hAnsi="Repo Cyr"/>
          <w:bCs/>
          <w:sz w:val="24"/>
          <w:szCs w:val="24"/>
          <w:lang w:val="bg-BG"/>
        </w:rPr>
        <w:t>използвана като елемент или водеща структура при изграждането на изображения и взаимовръзките между илюстрациите и другите елементи в книжното тяло. Разглеждат се в детайл избрани публикувани илюстрации от Сара Фанели (р. 1969), Михаела Куковичова (р. 1968), Павел Павлак (р. 1962) и Люба Халева (р. 1974), търсейки културно-историческите следи и трансформации на авангарда в творчеството им и значението им за младата аудитория.</w:t>
      </w:r>
    </w:p>
    <w:p w:rsidR="0024633E" w:rsidRDefault="0024633E" w:rsidP="00A45643">
      <w:pPr>
        <w:ind w:left="709" w:hanging="709"/>
        <w:jc w:val="left"/>
        <w:rPr>
          <w:rFonts w:ascii="Repo" w:hAnsi="Repo"/>
          <w:sz w:val="24"/>
          <w:szCs w:val="24"/>
        </w:rPr>
      </w:pPr>
    </w:p>
    <w:p w:rsidR="0024633E" w:rsidRDefault="0024633E" w:rsidP="00A45643">
      <w:pPr>
        <w:ind w:left="709" w:hanging="709"/>
        <w:jc w:val="left"/>
        <w:rPr>
          <w:rFonts w:ascii="Repo" w:hAnsi="Repo"/>
          <w:sz w:val="24"/>
          <w:szCs w:val="24"/>
          <w:lang w:val="bg-BG"/>
        </w:rPr>
      </w:pPr>
      <w:r>
        <w:rPr>
          <w:rFonts w:ascii="Repo Cyr" w:hAnsi="Repo Cyr"/>
          <w:sz w:val="24"/>
          <w:szCs w:val="24"/>
          <w:lang w:val="bg-BG"/>
        </w:rPr>
        <w:t>Дискусия</w:t>
      </w:r>
    </w:p>
    <w:p w:rsidR="0024633E" w:rsidRDefault="0024633E" w:rsidP="00D2383F">
      <w:pPr>
        <w:spacing w:after="160"/>
        <w:jc w:val="left"/>
      </w:pPr>
      <w:r>
        <w:rPr>
          <w:rFonts w:ascii="Repo" w:hAnsi="Repo"/>
          <w:sz w:val="24"/>
          <w:szCs w:val="24"/>
          <w:lang w:val="bg-BG"/>
        </w:rPr>
        <w:br w:type="page"/>
      </w:r>
    </w:p>
    <w:p w:rsidR="0024633E" w:rsidRDefault="0024633E" w:rsidP="00560D10">
      <w:pPr>
        <w:jc w:val="center"/>
        <w:rPr>
          <w:rFonts w:ascii="Repo" w:hAnsi="Repo"/>
          <w:sz w:val="32"/>
          <w:szCs w:val="32"/>
          <w:lang w:val="bg-BG"/>
        </w:rPr>
      </w:pPr>
      <w:r>
        <w:rPr>
          <w:rFonts w:ascii="Repo" w:hAnsi="Repo"/>
          <w:sz w:val="32"/>
          <w:szCs w:val="32"/>
          <w:lang w:val="bg-BG"/>
        </w:rPr>
        <w:t>2</w:t>
      </w:r>
      <w:r>
        <w:rPr>
          <w:rFonts w:ascii="Repo Cyr" w:hAnsi="Repo Cyr"/>
          <w:sz w:val="32"/>
          <w:szCs w:val="32"/>
          <w:lang w:val="bg-BG"/>
        </w:rPr>
        <w:t>0 май 2023 г. (събота</w:t>
      </w:r>
      <w:r>
        <w:rPr>
          <w:rFonts w:ascii="Repo" w:hAnsi="Repo"/>
          <w:sz w:val="32"/>
          <w:szCs w:val="32"/>
          <w:lang w:val="bg-BG"/>
        </w:rPr>
        <w:t xml:space="preserve">), </w:t>
      </w:r>
    </w:p>
    <w:p w:rsidR="0024633E" w:rsidRPr="00467060" w:rsidRDefault="0024633E" w:rsidP="00467060">
      <w:pPr>
        <w:pStyle w:val="color"/>
        <w:jc w:val="center"/>
        <w:rPr>
          <w:smallCaps/>
          <w:sz w:val="28"/>
          <w:szCs w:val="28"/>
        </w:rPr>
      </w:pPr>
      <w:r w:rsidRPr="00467060">
        <w:rPr>
          <w:rFonts w:ascii="Repo Cyr" w:hAnsi="Repo Cyr"/>
          <w:smallCaps/>
          <w:sz w:val="28"/>
          <w:szCs w:val="28"/>
        </w:rPr>
        <w:t>13 аудитория на ФЖМК</w:t>
      </w:r>
    </w:p>
    <w:p w:rsidR="0024633E" w:rsidRDefault="0024633E" w:rsidP="00D93F55">
      <w:pPr>
        <w:spacing w:line="276" w:lineRule="auto"/>
      </w:pPr>
    </w:p>
    <w:p w:rsidR="0024633E" w:rsidRDefault="0024633E" w:rsidP="00467060">
      <w:pPr>
        <w:pStyle w:val="Partners"/>
        <w:jc w:val="center"/>
        <w:rPr>
          <w:sz w:val="28"/>
          <w:szCs w:val="28"/>
        </w:rPr>
      </w:pPr>
      <w:r>
        <w:rPr>
          <w:rFonts w:ascii="Repo Cyr" w:hAnsi="Repo Cyr"/>
        </w:rPr>
        <w:t>Сутрешна сесия</w:t>
      </w:r>
      <w:r w:rsidRPr="00942438">
        <w:rPr>
          <w:rFonts w:ascii="Repo Cyr" w:hAnsi="Repo Cyr"/>
        </w:rPr>
        <w:t xml:space="preserve"> сесия – начало 1</w:t>
      </w:r>
      <w:r>
        <w:t>0</w:t>
      </w:r>
      <w:r w:rsidRPr="00942438">
        <w:rPr>
          <w:rFonts w:ascii="Repo Cyr" w:hAnsi="Repo Cyr"/>
        </w:rPr>
        <w:t>:00 ч.</w:t>
      </w:r>
    </w:p>
    <w:p w:rsidR="0024633E" w:rsidRDefault="0024633E" w:rsidP="00255F3C">
      <w:pPr>
        <w:jc w:val="center"/>
        <w:rPr>
          <w:rFonts w:ascii="Repo" w:hAnsi="Repo"/>
          <w:sz w:val="28"/>
          <w:szCs w:val="28"/>
          <w:lang w:val="bg-BG"/>
        </w:rPr>
      </w:pPr>
    </w:p>
    <w:p w:rsidR="0024633E" w:rsidRPr="00467060" w:rsidRDefault="0024633E" w:rsidP="00255F3C">
      <w:pPr>
        <w:jc w:val="center"/>
        <w:rPr>
          <w:rFonts w:ascii="Repo" w:hAnsi="Repo"/>
          <w:smallCaps/>
          <w:sz w:val="24"/>
          <w:szCs w:val="24"/>
          <w:lang w:val="bg-BG"/>
        </w:rPr>
      </w:pPr>
      <w:r w:rsidRPr="00467060">
        <w:rPr>
          <w:rFonts w:ascii="Repo Cyr" w:hAnsi="Repo Cyr"/>
          <w:smallCaps/>
          <w:sz w:val="24"/>
          <w:szCs w:val="24"/>
          <w:lang w:val="bg-BG"/>
        </w:rPr>
        <w:t>Панел: Съхранение на книжовното наследство</w:t>
      </w:r>
    </w:p>
    <w:p w:rsidR="0024633E" w:rsidRPr="00467060" w:rsidRDefault="0024633E" w:rsidP="002A2219">
      <w:pPr>
        <w:jc w:val="center"/>
        <w:rPr>
          <w:rFonts w:ascii="Repo" w:hAnsi="Repo"/>
          <w:smallCaps/>
          <w:sz w:val="24"/>
          <w:szCs w:val="24"/>
          <w:lang w:val="bg-BG"/>
        </w:rPr>
      </w:pPr>
      <w:r w:rsidRPr="00467060">
        <w:rPr>
          <w:rFonts w:ascii="Repo Cyr" w:hAnsi="Repo Cyr"/>
          <w:smallCaps/>
          <w:sz w:val="24"/>
          <w:szCs w:val="24"/>
          <w:lang w:val="bg-BG"/>
        </w:rPr>
        <w:t>Модератор: д-р Георги Александров</w:t>
      </w:r>
    </w:p>
    <w:p w:rsidR="0024633E" w:rsidRPr="00C03CD3" w:rsidRDefault="0024633E" w:rsidP="002A2219">
      <w:pPr>
        <w:rPr>
          <w:rFonts w:ascii="Repo" w:hAnsi="Repo"/>
          <w:sz w:val="24"/>
          <w:szCs w:val="24"/>
        </w:rPr>
      </w:pPr>
    </w:p>
    <w:p w:rsidR="0024633E" w:rsidRDefault="0024633E" w:rsidP="00A45643">
      <w:pPr>
        <w:ind w:left="709" w:hanging="709"/>
        <w:jc w:val="left"/>
        <w:rPr>
          <w:rFonts w:ascii="Repo" w:hAnsi="Repo"/>
          <w:i/>
          <w:sz w:val="24"/>
          <w:szCs w:val="24"/>
          <w:lang w:val="bg-BG"/>
        </w:rPr>
      </w:pPr>
      <w:r>
        <w:rPr>
          <w:rFonts w:ascii="Repo Cyr" w:hAnsi="Repo Cyr"/>
          <w:sz w:val="24"/>
          <w:szCs w:val="24"/>
          <w:lang w:val="bg-BG"/>
        </w:rPr>
        <w:t xml:space="preserve">10:00 – 10:15 ч. </w:t>
      </w:r>
      <w:r w:rsidRPr="00CC1B41">
        <w:rPr>
          <w:rFonts w:ascii="Repo Cyr" w:hAnsi="Repo Cyr"/>
          <w:sz w:val="24"/>
          <w:szCs w:val="24"/>
          <w:lang w:val="bg-BG"/>
        </w:rPr>
        <w:t>Антоанета Тотоманова</w:t>
      </w:r>
      <w:r>
        <w:rPr>
          <w:rFonts w:ascii="Repo" w:hAnsi="Repo"/>
          <w:sz w:val="24"/>
          <w:szCs w:val="24"/>
          <w:lang w:val="bg-BG"/>
        </w:rPr>
        <w:t xml:space="preserve"> (</w:t>
      </w:r>
      <w:r w:rsidRPr="00CC1B41">
        <w:rPr>
          <w:rFonts w:ascii="Repo Cyr" w:hAnsi="Repo Cyr"/>
          <w:sz w:val="24"/>
          <w:szCs w:val="24"/>
          <w:lang w:val="bg-BG"/>
        </w:rPr>
        <w:t>Национална библиотека „Св. св. Кирил и Методий“</w:t>
      </w:r>
      <w:r>
        <w:rPr>
          <w:rFonts w:ascii="Repo" w:hAnsi="Repo"/>
          <w:sz w:val="24"/>
          <w:szCs w:val="24"/>
          <w:lang w:val="bg-BG"/>
        </w:rPr>
        <w:t xml:space="preserve">). </w:t>
      </w:r>
      <w:r w:rsidRPr="00CC1B41">
        <w:rPr>
          <w:rFonts w:ascii="Repo Cyr" w:hAnsi="Repo Cyr"/>
          <w:i/>
          <w:sz w:val="24"/>
          <w:szCs w:val="24"/>
          <w:lang w:val="bg-BG"/>
        </w:rPr>
        <w:t>Необходимост от създаване на национален електронен архив</w:t>
      </w:r>
    </w:p>
    <w:p w:rsidR="0024633E" w:rsidRPr="00074A57" w:rsidRDefault="0024633E" w:rsidP="00A45643">
      <w:pPr>
        <w:ind w:left="709" w:hanging="709"/>
        <w:jc w:val="left"/>
        <w:rPr>
          <w:rFonts w:ascii="Repo" w:hAnsi="Repo"/>
          <w:iCs/>
          <w:sz w:val="24"/>
          <w:szCs w:val="24"/>
          <w:lang w:val="bg-BG"/>
        </w:rPr>
      </w:pPr>
    </w:p>
    <w:p w:rsidR="0024633E" w:rsidRPr="00074A57" w:rsidRDefault="0024633E" w:rsidP="00074A57">
      <w:pPr>
        <w:jc w:val="left"/>
        <w:rPr>
          <w:rFonts w:ascii="Repo" w:hAnsi="Repo"/>
          <w:iCs/>
          <w:sz w:val="24"/>
          <w:szCs w:val="24"/>
          <w:lang w:val="bg-BG"/>
        </w:rPr>
      </w:pPr>
      <w:r w:rsidRPr="00074A57">
        <w:rPr>
          <w:rFonts w:ascii="Repo Cyr" w:hAnsi="Repo Cyr"/>
          <w:bCs/>
          <w:iCs/>
          <w:sz w:val="24"/>
          <w:szCs w:val="24"/>
          <w:lang w:val="bg-BG"/>
        </w:rPr>
        <w:t xml:space="preserve">В доклада е разгледана необходимостта от създаването на национален архив на документите, които съществуват само в електронен формат и се разпространяват в интернет пространството. Проследен е пътят и опитите, които са направени в тази насока. Акцентът е поставен върху крайната необходимост от вземането на спешни мерки за изпълнението на Закона за задължителното депозиране на печатни други произведения и за обявяване на разпространителите и доставчиците на медийни услуги и </w:t>
      </w:r>
      <w:r w:rsidRPr="00074A57">
        <w:rPr>
          <w:rFonts w:ascii="Repo Cyr" w:hAnsi="Repo Cyr"/>
          <w:iCs/>
          <w:sz w:val="24"/>
          <w:szCs w:val="24"/>
          <w:lang w:val="bg-BG"/>
        </w:rPr>
        <w:t>„приобщаването” на мрежовите ресурси към националното документално наследство, както и необходимостта от тяхното уебархивиране.</w:t>
      </w:r>
    </w:p>
    <w:p w:rsidR="0024633E" w:rsidRPr="00074A57" w:rsidRDefault="0024633E" w:rsidP="00A45643">
      <w:pPr>
        <w:ind w:left="709" w:hanging="709"/>
        <w:jc w:val="left"/>
        <w:rPr>
          <w:rFonts w:ascii="Repo" w:hAnsi="Repo"/>
          <w:iCs/>
          <w:sz w:val="24"/>
          <w:szCs w:val="24"/>
          <w:lang w:val="bg-BG"/>
        </w:rPr>
      </w:pPr>
    </w:p>
    <w:p w:rsidR="0024633E" w:rsidRDefault="0024633E" w:rsidP="00A45643">
      <w:pPr>
        <w:ind w:left="709" w:hanging="709"/>
        <w:jc w:val="left"/>
        <w:rPr>
          <w:rFonts w:ascii="Repo" w:hAnsi="Repo"/>
          <w:i/>
          <w:sz w:val="24"/>
          <w:szCs w:val="24"/>
          <w:lang w:val="bg-BG"/>
        </w:rPr>
      </w:pPr>
      <w:r>
        <w:rPr>
          <w:rFonts w:ascii="Repo Cyr" w:hAnsi="Repo Cyr"/>
          <w:sz w:val="24"/>
          <w:szCs w:val="24"/>
          <w:lang w:val="bg-BG"/>
        </w:rPr>
        <w:t xml:space="preserve">10:15 – 10:30 ч. </w:t>
      </w:r>
      <w:r w:rsidRPr="00E372FE">
        <w:rPr>
          <w:rFonts w:ascii="Repo Cyr" w:hAnsi="Repo Cyr"/>
          <w:sz w:val="24"/>
          <w:szCs w:val="24"/>
          <w:lang w:val="bg-BG"/>
        </w:rPr>
        <w:t>Яница Радева</w:t>
      </w:r>
      <w:r>
        <w:rPr>
          <w:rFonts w:ascii="Repo" w:hAnsi="Repo"/>
          <w:sz w:val="24"/>
          <w:szCs w:val="24"/>
          <w:lang w:val="bg-BG"/>
        </w:rPr>
        <w:t xml:space="preserve"> (</w:t>
      </w:r>
      <w:r w:rsidRPr="00E372FE">
        <w:rPr>
          <w:rFonts w:ascii="Repo Cyr" w:hAnsi="Repo Cyr"/>
          <w:sz w:val="24"/>
          <w:szCs w:val="24"/>
          <w:lang w:val="bg-BG"/>
        </w:rPr>
        <w:t>Национална библиотека „Св. св. Кирил и Методий“</w:t>
      </w:r>
      <w:r>
        <w:rPr>
          <w:rFonts w:ascii="Repo" w:hAnsi="Repo"/>
          <w:sz w:val="24"/>
          <w:szCs w:val="24"/>
          <w:lang w:val="bg-BG"/>
        </w:rPr>
        <w:t xml:space="preserve">). </w:t>
      </w:r>
      <w:r w:rsidRPr="00E372FE">
        <w:rPr>
          <w:rFonts w:ascii="Repo" w:hAnsi="Repo"/>
          <w:sz w:val="24"/>
          <w:szCs w:val="24"/>
          <w:lang w:val="bg-BG"/>
        </w:rPr>
        <w:t xml:space="preserve"> </w:t>
      </w:r>
      <w:r>
        <w:rPr>
          <w:rFonts w:ascii="Repo" w:hAnsi="Repo"/>
          <w:sz w:val="24"/>
          <w:szCs w:val="24"/>
          <w:lang w:val="bg-BG"/>
        </w:rPr>
        <w:t xml:space="preserve"> </w:t>
      </w:r>
      <w:r w:rsidRPr="00D853E7">
        <w:rPr>
          <w:rFonts w:ascii="Repo Cyr" w:hAnsi="Repo Cyr"/>
          <w:i/>
          <w:sz w:val="24"/>
          <w:szCs w:val="24"/>
          <w:lang w:val="bg-BG"/>
        </w:rPr>
        <w:t>Фотопитната книга днес – от историята към перспективата</w:t>
      </w:r>
    </w:p>
    <w:p w:rsidR="0024633E" w:rsidRDefault="0024633E" w:rsidP="00A45643">
      <w:pPr>
        <w:ind w:left="709" w:hanging="709"/>
        <w:jc w:val="left"/>
        <w:rPr>
          <w:rFonts w:ascii="Repo" w:hAnsi="Repo"/>
          <w:bCs/>
          <w:i/>
          <w:sz w:val="24"/>
          <w:szCs w:val="24"/>
          <w:lang w:val="bg-BG"/>
        </w:rPr>
      </w:pPr>
    </w:p>
    <w:p w:rsidR="0024633E" w:rsidRDefault="0024633E" w:rsidP="000B2795">
      <w:pPr>
        <w:jc w:val="left"/>
        <w:rPr>
          <w:rFonts w:ascii="Repo" w:hAnsi="Repo"/>
          <w:bCs/>
          <w:iCs/>
          <w:sz w:val="24"/>
          <w:szCs w:val="24"/>
          <w:lang w:val="bg-BG"/>
        </w:rPr>
      </w:pPr>
      <w:r w:rsidRPr="000B2795">
        <w:rPr>
          <w:rFonts w:ascii="Repo Cyr" w:hAnsi="Repo Cyr"/>
          <w:bCs/>
          <w:iCs/>
          <w:sz w:val="24"/>
          <w:szCs w:val="24"/>
          <w:lang w:val="bg-BG"/>
        </w:rPr>
        <w:t>Докладът ще тръгне от разбирането за близост на фототипната книга до автентичния вид на оригинала, за да се улови духът на авторовото време, в което книгата се е появила и битувала сред публиката. Ще бъдат разгледани някои фототипни издания от изминалите няколко годни и ще бъдат проследени техните особености.  Сред разгледаните издания ще бъдат албумът „Полувековна България 1878 – 1928“ , споделен опит как две издания, „Критическа христоматия по история на българската литература в периода между двете световни войни (1919 – 1944)“, както и</w:t>
      </w:r>
      <w:r>
        <w:rPr>
          <w:rFonts w:ascii="Repo Cyr" w:hAnsi="Repo Cyr"/>
          <w:bCs/>
          <w:iCs/>
          <w:sz w:val="24"/>
          <w:szCs w:val="24"/>
          <w:lang w:val="bg-BG"/>
        </w:rPr>
        <w:t xml:space="preserve"> две </w:t>
      </w:r>
      <w:r w:rsidRPr="000B2795">
        <w:rPr>
          <w:rFonts w:ascii="Repo Cyr" w:hAnsi="Repo Cyr"/>
          <w:bCs/>
          <w:iCs/>
          <w:sz w:val="24"/>
          <w:szCs w:val="24"/>
          <w:lang w:val="bg-BG"/>
        </w:rPr>
        <w:t>издания на Националната библиотеката – „Мечо“ от Ангел Каралийчев и „Стихотворения“ (1904) от Пейо Яворо</w:t>
      </w:r>
      <w:r>
        <w:rPr>
          <w:rFonts w:ascii="Repo Cyr" w:hAnsi="Repo Cyr"/>
          <w:bCs/>
          <w:iCs/>
          <w:sz w:val="24"/>
          <w:szCs w:val="24"/>
          <w:lang w:val="bg-BG"/>
        </w:rPr>
        <w:t>в</w:t>
      </w:r>
    </w:p>
    <w:p w:rsidR="0024633E" w:rsidRPr="00363454" w:rsidRDefault="0024633E" w:rsidP="00A45643">
      <w:pPr>
        <w:ind w:left="709" w:hanging="709"/>
        <w:jc w:val="left"/>
        <w:rPr>
          <w:rFonts w:ascii="Repo" w:hAnsi="Repo"/>
          <w:iCs/>
          <w:sz w:val="24"/>
          <w:szCs w:val="24"/>
          <w:lang w:val="bg-BG"/>
        </w:rPr>
      </w:pPr>
    </w:p>
    <w:p w:rsidR="0024633E" w:rsidRPr="00E372FE" w:rsidRDefault="0024633E" w:rsidP="00A45643">
      <w:pPr>
        <w:ind w:left="709" w:hanging="709"/>
        <w:jc w:val="left"/>
        <w:rPr>
          <w:rFonts w:ascii="Repo" w:hAnsi="Repo"/>
          <w:i/>
          <w:sz w:val="24"/>
          <w:szCs w:val="24"/>
          <w:lang w:val="bg-BG"/>
        </w:rPr>
      </w:pPr>
      <w:r>
        <w:rPr>
          <w:rFonts w:ascii="Repo Cyr" w:hAnsi="Repo Cyr"/>
          <w:sz w:val="24"/>
          <w:szCs w:val="24"/>
          <w:lang w:val="bg-BG"/>
        </w:rPr>
        <w:t xml:space="preserve">10:30 – 10:45 ч. </w:t>
      </w:r>
      <w:r w:rsidRPr="00E372FE">
        <w:rPr>
          <w:rFonts w:ascii="Repo Cyr" w:hAnsi="Repo Cyr"/>
          <w:sz w:val="24"/>
          <w:szCs w:val="24"/>
          <w:lang w:val="bg-BG"/>
        </w:rPr>
        <w:t>Стефанка Митева</w:t>
      </w:r>
      <w:r>
        <w:rPr>
          <w:rFonts w:ascii="Repo" w:hAnsi="Repo"/>
          <w:sz w:val="24"/>
          <w:szCs w:val="24"/>
          <w:lang w:val="bg-BG"/>
        </w:rPr>
        <w:t xml:space="preserve"> </w:t>
      </w:r>
      <w:r>
        <w:rPr>
          <w:rFonts w:ascii="Repo Cyr" w:hAnsi="Repo Cyr"/>
          <w:sz w:val="24"/>
          <w:szCs w:val="24"/>
          <w:lang w:val="bg-BG"/>
        </w:rPr>
        <w:t xml:space="preserve">(УниБИТ). </w:t>
      </w:r>
      <w:r w:rsidRPr="00E372FE">
        <w:rPr>
          <w:rFonts w:ascii="Repo Cyr" w:hAnsi="Repo Cyr"/>
          <w:i/>
          <w:sz w:val="24"/>
          <w:szCs w:val="24"/>
          <w:lang w:val="bg-BG"/>
        </w:rPr>
        <w:t>Онлайн присъствието на регионалните библиотеки в България като фактор за стимулиране на четенето</w:t>
      </w:r>
    </w:p>
    <w:p w:rsidR="0024633E" w:rsidRDefault="0024633E" w:rsidP="008D3CAA">
      <w:pPr>
        <w:tabs>
          <w:tab w:val="left" w:pos="1554"/>
        </w:tabs>
        <w:ind w:left="709" w:hanging="709"/>
        <w:jc w:val="left"/>
        <w:rPr>
          <w:rFonts w:ascii="Repo" w:hAnsi="Repo"/>
          <w:sz w:val="24"/>
          <w:szCs w:val="24"/>
          <w:lang w:val="bg-BG"/>
        </w:rPr>
      </w:pPr>
    </w:p>
    <w:p w:rsidR="0024633E" w:rsidRDefault="0024633E" w:rsidP="008D3CAA">
      <w:pPr>
        <w:tabs>
          <w:tab w:val="left" w:pos="1554"/>
        </w:tabs>
        <w:jc w:val="left"/>
        <w:rPr>
          <w:rFonts w:ascii="Repo" w:hAnsi="Repo"/>
          <w:sz w:val="24"/>
          <w:szCs w:val="24"/>
          <w:lang w:val="bg-BG"/>
        </w:rPr>
      </w:pPr>
      <w:r w:rsidRPr="008D3CAA">
        <w:rPr>
          <w:rFonts w:ascii="Repo Cyr" w:hAnsi="Repo Cyr"/>
          <w:bCs/>
          <w:sz w:val="24"/>
          <w:szCs w:val="24"/>
          <w:lang w:val="bg-BG"/>
        </w:rPr>
        <w:t>Докладът разглежда регионалните библиотеки в България и тяхното присъствие онлайн – сайтове, онлайн каталози, фейсбук страници и други платформи за комуникация с читатели и потребители. Изведени са някои примери от световния библиотечен опит и се предлага позицията, че това присъствие е важен фактор за стимулиране на четенето в съвремието. Библиотеките могат да имплемитират</w:t>
      </w:r>
      <w:r>
        <w:rPr>
          <w:rFonts w:ascii="Repo Cyr" w:hAnsi="Repo Cyr"/>
          <w:bCs/>
          <w:sz w:val="24"/>
          <w:szCs w:val="24"/>
          <w:lang w:val="bg-BG"/>
        </w:rPr>
        <w:t xml:space="preserve"> в </w:t>
      </w:r>
      <w:r w:rsidRPr="008D3CAA">
        <w:rPr>
          <w:rFonts w:ascii="Repo Cyr" w:hAnsi="Repo Cyr"/>
          <w:bCs/>
          <w:sz w:val="24"/>
          <w:szCs w:val="24"/>
          <w:lang w:val="bg-BG"/>
        </w:rPr>
        <w:t>работата си повече онлайн присъствие, с което да показват ползите от посещението им, новите попълнения на фонда, отразяване на събития, организиране на онлайн събития и др. По този начин се привличат нови читатели, но също така се запазва ангажираността на настоящите потребители на библиотеката. Онлайн присъствието също е полезно за информирането на потребителите</w:t>
      </w:r>
      <w:r>
        <w:rPr>
          <w:rFonts w:ascii="Repo" w:hAnsi="Repo"/>
          <w:bCs/>
          <w:sz w:val="24"/>
          <w:szCs w:val="24"/>
          <w:lang w:val="bg-BG"/>
        </w:rPr>
        <w:t>.</w:t>
      </w:r>
      <w:r>
        <w:rPr>
          <w:rFonts w:ascii="Repo" w:hAnsi="Repo"/>
          <w:sz w:val="24"/>
          <w:szCs w:val="24"/>
          <w:lang w:val="bg-BG"/>
        </w:rPr>
        <w:tab/>
      </w:r>
      <w:r>
        <w:rPr>
          <w:rFonts w:ascii="Repo" w:hAnsi="Repo"/>
          <w:sz w:val="24"/>
          <w:szCs w:val="24"/>
          <w:lang w:val="bg-BG"/>
        </w:rPr>
        <w:tab/>
      </w:r>
    </w:p>
    <w:p w:rsidR="0024633E" w:rsidRPr="00B112A1" w:rsidRDefault="0024633E" w:rsidP="008D3CAA">
      <w:pPr>
        <w:tabs>
          <w:tab w:val="left" w:pos="1554"/>
        </w:tabs>
        <w:ind w:left="709" w:hanging="709"/>
        <w:jc w:val="left"/>
        <w:rPr>
          <w:rFonts w:ascii="Repo" w:hAnsi="Repo"/>
          <w:sz w:val="24"/>
          <w:szCs w:val="24"/>
          <w:lang w:val="bg-BG"/>
        </w:rPr>
      </w:pPr>
    </w:p>
    <w:p w:rsidR="0024633E" w:rsidRPr="00E372FE" w:rsidRDefault="0024633E" w:rsidP="00A45643">
      <w:pPr>
        <w:ind w:left="709" w:hanging="709"/>
        <w:jc w:val="left"/>
        <w:rPr>
          <w:rFonts w:ascii="Repo" w:hAnsi="Repo"/>
          <w:i/>
          <w:sz w:val="24"/>
          <w:szCs w:val="24"/>
          <w:lang w:val="bg-BG"/>
        </w:rPr>
      </w:pPr>
      <w:r>
        <w:rPr>
          <w:rFonts w:ascii="Repo Cyr" w:hAnsi="Repo Cyr"/>
          <w:sz w:val="24"/>
          <w:szCs w:val="24"/>
          <w:lang w:val="bg-BG"/>
        </w:rPr>
        <w:t xml:space="preserve">10:45 – 11:00 ч. </w:t>
      </w:r>
      <w:r w:rsidRPr="00E372FE">
        <w:rPr>
          <w:rFonts w:ascii="Repo Cyr" w:hAnsi="Repo Cyr"/>
          <w:sz w:val="24"/>
          <w:szCs w:val="24"/>
          <w:lang w:val="bg-BG"/>
        </w:rPr>
        <w:t>Спаска Тарандова</w:t>
      </w:r>
      <w:r>
        <w:rPr>
          <w:rFonts w:ascii="Repo Cyr" w:hAnsi="Repo Cyr"/>
          <w:sz w:val="24"/>
          <w:szCs w:val="24"/>
          <w:lang w:val="bg-BG"/>
        </w:rPr>
        <w:t xml:space="preserve"> (ФЖМК, СУ). </w:t>
      </w:r>
      <w:r w:rsidRPr="00E372FE">
        <w:rPr>
          <w:rFonts w:ascii="Repo Cyr" w:hAnsi="Repo Cyr"/>
          <w:i/>
          <w:sz w:val="24"/>
          <w:szCs w:val="24"/>
          <w:lang w:val="bg-BG"/>
        </w:rPr>
        <w:t>Електронно книгозаемане в Европа – гледната точка на библиотеките с оглед промените в читателските навици</w:t>
      </w:r>
    </w:p>
    <w:p w:rsidR="0024633E" w:rsidRDefault="0024633E" w:rsidP="00A45643">
      <w:pPr>
        <w:ind w:left="709" w:hanging="709"/>
        <w:jc w:val="left"/>
        <w:rPr>
          <w:rFonts w:ascii="Repo" w:hAnsi="Repo"/>
          <w:sz w:val="24"/>
          <w:szCs w:val="24"/>
          <w:lang w:val="bg-BG"/>
        </w:rPr>
      </w:pPr>
    </w:p>
    <w:p w:rsidR="0024633E" w:rsidRPr="00A94398" w:rsidRDefault="0024633E" w:rsidP="00A94398">
      <w:pPr>
        <w:jc w:val="left"/>
        <w:rPr>
          <w:rFonts w:ascii="Repo" w:hAnsi="Repo"/>
          <w:sz w:val="24"/>
          <w:szCs w:val="24"/>
          <w:lang w:val="bg-BG"/>
        </w:rPr>
      </w:pPr>
      <w:r w:rsidRPr="00C753D5">
        <w:rPr>
          <w:rFonts w:ascii="Calibri" w:hAnsi="Calibri" w:cs="Calibri"/>
          <w:sz w:val="24"/>
          <w:szCs w:val="24"/>
          <w:lang w:eastAsia="bg-BG"/>
        </w:rPr>
        <w:t>Европейските библиотеки играят дългогодишна и съществена роля в предоставянето на правата на хората на информация, образование, научни изследвания и култура, които са от съществено значение за поддържането на свободните демокрации.Потребителите на информация сега живеят във все по-свързан свят и нуждите на обществото и индустрията се обслужват най-добре, като се гарантира, че библиотеките могат да им осигурят достъп до възможно най-широк набор от физически и цифрови материали, включително електронни книги. </w:t>
      </w:r>
      <w:r w:rsidRPr="00C753D5">
        <w:rPr>
          <w:rFonts w:ascii="Times New Roman" w:hAnsi="Times New Roman"/>
          <w:sz w:val="24"/>
          <w:szCs w:val="24"/>
          <w:lang w:eastAsia="bg-BG"/>
        </w:rPr>
        <w:t xml:space="preserve"> </w:t>
      </w:r>
      <w:r w:rsidRPr="00C753D5">
        <w:rPr>
          <w:rFonts w:ascii="Calibri" w:hAnsi="Calibri" w:cs="Calibri"/>
          <w:sz w:val="24"/>
          <w:szCs w:val="24"/>
          <w:lang w:eastAsia="bg-BG"/>
        </w:rPr>
        <w:t>От съществено значение е да се гарантира, че пазарите на електронни книги работят по начини, които позволяват на библиотеките да вършат работата си и да изпълняват своите отговорности в обществен интерес, в рамките на ясна правна рамка. Целта на този доклад е да изследва </w:t>
      </w:r>
      <w:r w:rsidRPr="00C753D5">
        <w:rPr>
          <w:rFonts w:ascii="Times New Roman" w:hAnsi="Times New Roman"/>
          <w:sz w:val="24"/>
          <w:szCs w:val="24"/>
          <w:lang w:eastAsia="bg-BG"/>
        </w:rPr>
        <w:t xml:space="preserve"> </w:t>
      </w:r>
      <w:r w:rsidRPr="00C753D5">
        <w:rPr>
          <w:rFonts w:ascii="Calibri" w:hAnsi="Calibri" w:cs="Calibri"/>
          <w:sz w:val="24"/>
          <w:szCs w:val="24"/>
          <w:lang w:eastAsia="bg-BG"/>
        </w:rPr>
        <w:t>настоящите условия на работа, лицензирането, пазари за електронни книги и ограниченията, които подкопават способността на библиотеките да изпълняват своите традиционни и основни функции</w:t>
      </w:r>
      <w:r>
        <w:rPr>
          <w:rFonts w:ascii="Calibri" w:hAnsi="Calibri" w:cs="Calibri"/>
          <w:sz w:val="24"/>
          <w:szCs w:val="24"/>
          <w:lang w:val="bg-BG" w:eastAsia="bg-BG"/>
        </w:rPr>
        <w:t>.</w:t>
      </w:r>
    </w:p>
    <w:p w:rsidR="0024633E" w:rsidRDefault="0024633E" w:rsidP="00A45643">
      <w:pPr>
        <w:ind w:left="709" w:hanging="709"/>
        <w:jc w:val="left"/>
        <w:rPr>
          <w:rFonts w:ascii="Repo" w:hAnsi="Repo"/>
          <w:sz w:val="24"/>
          <w:szCs w:val="24"/>
          <w:lang w:val="bg-BG"/>
        </w:rPr>
      </w:pPr>
    </w:p>
    <w:p w:rsidR="0024633E" w:rsidRDefault="0024633E" w:rsidP="00A45643">
      <w:pPr>
        <w:ind w:left="709" w:hanging="709"/>
        <w:jc w:val="left"/>
        <w:rPr>
          <w:rFonts w:ascii="Repo" w:hAnsi="Repo"/>
          <w:sz w:val="24"/>
          <w:szCs w:val="24"/>
          <w:lang w:val="bg-BG"/>
        </w:rPr>
      </w:pPr>
      <w:r>
        <w:rPr>
          <w:rFonts w:ascii="Repo Cyr" w:hAnsi="Repo Cyr"/>
          <w:sz w:val="24"/>
          <w:szCs w:val="24"/>
          <w:lang w:val="bg-BG"/>
        </w:rPr>
        <w:t xml:space="preserve">11:00 – 11:15 ч. </w:t>
      </w:r>
      <w:r w:rsidRPr="00E372FE">
        <w:rPr>
          <w:rFonts w:ascii="Repo Cyr" w:hAnsi="Repo Cyr"/>
          <w:sz w:val="24"/>
          <w:szCs w:val="24"/>
          <w:lang w:val="bg-BG"/>
        </w:rPr>
        <w:t>Аделина Христова</w:t>
      </w:r>
      <w:r>
        <w:rPr>
          <w:rFonts w:ascii="Repo" w:hAnsi="Repo"/>
          <w:sz w:val="24"/>
          <w:szCs w:val="24"/>
          <w:lang w:val="bg-BG"/>
        </w:rPr>
        <w:t xml:space="preserve"> (</w:t>
      </w:r>
      <w:r w:rsidRPr="00E372FE">
        <w:rPr>
          <w:rFonts w:ascii="Repo" w:hAnsi="Repo"/>
          <w:sz w:val="24"/>
          <w:szCs w:val="24"/>
          <w:lang w:val="bg-BG"/>
        </w:rPr>
        <w:t>ABV Publishing</w:t>
      </w:r>
      <w:r w:rsidRPr="00E372FE">
        <w:rPr>
          <w:rFonts w:ascii="Repo Cyr" w:hAnsi="Repo Cyr"/>
          <w:i/>
          <w:sz w:val="24"/>
          <w:szCs w:val="24"/>
          <w:lang w:val="bg-BG"/>
        </w:rPr>
        <w:t>). Платформи за дигитализиране на книгата – създаване на аудио варианти</w:t>
      </w:r>
      <w:r>
        <w:rPr>
          <w:rFonts w:ascii="Repo" w:hAnsi="Repo"/>
          <w:i/>
          <w:sz w:val="24"/>
          <w:szCs w:val="24"/>
          <w:lang w:val="bg-BG"/>
        </w:rPr>
        <w:br/>
      </w:r>
      <w:bookmarkStart w:id="0" w:name="_Hlk134099688"/>
      <w:r>
        <w:rPr>
          <w:rFonts w:ascii="Repo Cyr" w:hAnsi="Repo Cyr"/>
          <w:sz w:val="24"/>
          <w:szCs w:val="24"/>
          <w:lang w:val="bg-BG"/>
        </w:rPr>
        <w:t>*Онлайн участие</w:t>
      </w:r>
      <w:bookmarkEnd w:id="0"/>
    </w:p>
    <w:p w:rsidR="0024633E" w:rsidRDefault="0024633E" w:rsidP="00A45643">
      <w:pPr>
        <w:ind w:left="709" w:hanging="709"/>
        <w:jc w:val="left"/>
        <w:rPr>
          <w:rFonts w:ascii="Repo" w:hAnsi="Repo"/>
          <w:sz w:val="24"/>
          <w:szCs w:val="24"/>
          <w:lang w:val="bg-BG"/>
        </w:rPr>
      </w:pPr>
    </w:p>
    <w:p w:rsidR="0024633E" w:rsidRPr="00F86E19" w:rsidRDefault="0024633E" w:rsidP="00F86E19">
      <w:pPr>
        <w:jc w:val="left"/>
        <w:rPr>
          <w:rFonts w:ascii="Repo" w:hAnsi="Repo"/>
          <w:sz w:val="24"/>
          <w:szCs w:val="24"/>
          <w:lang w:val="bg-BG"/>
        </w:rPr>
      </w:pPr>
      <w:r>
        <w:rPr>
          <w:rFonts w:ascii="Repo Cyr" w:hAnsi="Repo Cyr"/>
          <w:sz w:val="24"/>
          <w:szCs w:val="24"/>
          <w:lang w:val="bg-BG"/>
        </w:rPr>
        <w:t xml:space="preserve">Въпреки че печатната книга остава предпочитан формат за четене в момента (държащ 77% от книжния пазар), в световен мащаб прогнозата е, че приходите от тези продажби ще стагнира през следващите няколко години. Приходите от дигиталните варианти – електронните и аудио книги, обаче, ще нарастват, като последните се прогнозират да бъдат с най-бърз приходен растеж през периода 2022-2030, 26.4% ежегодно. Причина за това е фактът, че този дигитален формат е достъпен до читателя-слушателя по всяко време и навсякъде и все повече издателства записват и дигитират издадените печатни издания, предлагайки избор на читателя. </w:t>
      </w:r>
      <w:r>
        <w:rPr>
          <w:rFonts w:ascii="Repo" w:hAnsi="Repo"/>
          <w:sz w:val="24"/>
          <w:szCs w:val="24"/>
        </w:rPr>
        <w:t xml:space="preserve">Audible </w:t>
      </w:r>
      <w:r>
        <w:rPr>
          <w:rFonts w:ascii="Repo Cyr" w:hAnsi="Repo Cyr"/>
          <w:sz w:val="24"/>
          <w:szCs w:val="24"/>
          <w:lang w:val="bg-BG"/>
        </w:rPr>
        <w:t xml:space="preserve">и </w:t>
      </w:r>
      <w:r>
        <w:rPr>
          <w:rFonts w:ascii="Repo" w:hAnsi="Repo"/>
          <w:sz w:val="24"/>
          <w:szCs w:val="24"/>
        </w:rPr>
        <w:t>Spotify</w:t>
      </w:r>
      <w:r>
        <w:rPr>
          <w:rFonts w:ascii="Repo" w:hAnsi="Repo"/>
          <w:sz w:val="24"/>
          <w:szCs w:val="24"/>
          <w:lang w:val="bg-BG"/>
        </w:rPr>
        <w:t xml:space="preserve"> (</w:t>
      </w:r>
      <w:r>
        <w:rPr>
          <w:rFonts w:ascii="Repo" w:hAnsi="Repo"/>
          <w:sz w:val="24"/>
          <w:szCs w:val="24"/>
        </w:rPr>
        <w:t>FindawayVoices</w:t>
      </w:r>
      <w:r>
        <w:rPr>
          <w:rFonts w:ascii="Repo Cyr" w:hAnsi="Repo Cyr"/>
          <w:sz w:val="24"/>
          <w:szCs w:val="24"/>
          <w:lang w:val="bg-BG"/>
        </w:rPr>
        <w:t xml:space="preserve">) са водещи платформи за създаване и разпространение на аудио книги в по света и опознаването им ще даде възможност на българските книгоиздатели да достигнат по-широк кръг от читатели-слушатели. Настоящият доклад ще запознае аудиторията с пазара на аудио книги, ще предложи информация за работа с посочените платформи и ще дискутира тенденции на пазара основани на личен опит. </w:t>
      </w:r>
    </w:p>
    <w:p w:rsidR="0024633E" w:rsidRDefault="0024633E" w:rsidP="00A45643">
      <w:pPr>
        <w:ind w:left="709" w:hanging="709"/>
        <w:jc w:val="left"/>
        <w:rPr>
          <w:rFonts w:ascii="Repo" w:hAnsi="Repo"/>
          <w:sz w:val="24"/>
          <w:szCs w:val="24"/>
          <w:lang w:val="bg-BG"/>
        </w:rPr>
      </w:pPr>
    </w:p>
    <w:p w:rsidR="0024633E" w:rsidRDefault="0024633E" w:rsidP="00A45643">
      <w:pPr>
        <w:ind w:left="709" w:hanging="709"/>
        <w:jc w:val="left"/>
        <w:rPr>
          <w:rFonts w:ascii="Repo" w:hAnsi="Repo"/>
          <w:i/>
          <w:sz w:val="24"/>
          <w:szCs w:val="24"/>
          <w:lang w:val="bg-BG"/>
        </w:rPr>
      </w:pPr>
      <w:r>
        <w:rPr>
          <w:rFonts w:ascii="Repo Cyr" w:hAnsi="Repo Cyr"/>
          <w:sz w:val="24"/>
          <w:szCs w:val="24"/>
          <w:lang w:val="bg-BG"/>
        </w:rPr>
        <w:t xml:space="preserve">11:15 – 11:30 ч. </w:t>
      </w:r>
      <w:r w:rsidRPr="001E0F2D">
        <w:rPr>
          <w:rFonts w:ascii="Repo Cyr" w:hAnsi="Repo Cyr"/>
          <w:sz w:val="24"/>
          <w:szCs w:val="24"/>
          <w:lang w:val="bg-BG"/>
        </w:rPr>
        <w:t>Малина Димитрова</w:t>
      </w:r>
      <w:r>
        <w:rPr>
          <w:rFonts w:ascii="Repo" w:hAnsi="Repo"/>
          <w:sz w:val="24"/>
          <w:szCs w:val="24"/>
          <w:lang w:val="bg-BG"/>
        </w:rPr>
        <w:t xml:space="preserve"> (</w:t>
      </w:r>
      <w:r>
        <w:rPr>
          <w:rFonts w:ascii="Repo Cyr" w:hAnsi="Repo Cyr"/>
          <w:sz w:val="24"/>
          <w:szCs w:val="24"/>
          <w:lang w:val="bg-BG"/>
        </w:rPr>
        <w:t xml:space="preserve">Университетска библиотека, СУ „Св. Климент Охридски“, </w:t>
      </w:r>
      <w:r w:rsidRPr="001E0F2D">
        <w:rPr>
          <w:rFonts w:ascii="Repo Cyr" w:hAnsi="Repo Cyr"/>
          <w:sz w:val="24"/>
          <w:szCs w:val="24"/>
          <w:lang w:val="bg-BG"/>
        </w:rPr>
        <w:t>ВТУ „Св. св. Кирил и Методий“</w:t>
      </w:r>
      <w:r>
        <w:rPr>
          <w:rFonts w:ascii="Repo" w:hAnsi="Repo"/>
          <w:sz w:val="24"/>
          <w:szCs w:val="24"/>
          <w:lang w:val="bg-BG"/>
        </w:rPr>
        <w:t xml:space="preserve">). </w:t>
      </w:r>
      <w:r w:rsidRPr="001E0F2D">
        <w:rPr>
          <w:rFonts w:ascii="Repo Cyr" w:hAnsi="Repo Cyr"/>
          <w:i/>
          <w:sz w:val="24"/>
          <w:szCs w:val="24"/>
          <w:lang w:val="bg-BG"/>
        </w:rPr>
        <w:t>Георги Юруков – недооцененият и забравен издател</w:t>
      </w:r>
    </w:p>
    <w:p w:rsidR="0024633E" w:rsidRDefault="0024633E" w:rsidP="00A45643">
      <w:pPr>
        <w:ind w:left="709" w:hanging="709"/>
        <w:jc w:val="left"/>
        <w:rPr>
          <w:rFonts w:ascii="Repo" w:hAnsi="Repo"/>
          <w:sz w:val="24"/>
          <w:szCs w:val="24"/>
          <w:lang w:val="bg-BG"/>
        </w:rPr>
      </w:pPr>
      <w:r>
        <w:rPr>
          <w:rFonts w:ascii="Repo Cyr" w:hAnsi="Repo Cyr"/>
          <w:sz w:val="24"/>
          <w:szCs w:val="24"/>
          <w:lang w:val="bg-BG"/>
        </w:rPr>
        <w:tab/>
        <w:t>*Онлайн участие</w:t>
      </w:r>
    </w:p>
    <w:p w:rsidR="0024633E" w:rsidRDefault="0024633E" w:rsidP="00A45643">
      <w:pPr>
        <w:ind w:left="709" w:hanging="709"/>
        <w:jc w:val="left"/>
        <w:rPr>
          <w:rFonts w:ascii="Repo" w:hAnsi="Repo"/>
          <w:i/>
          <w:sz w:val="24"/>
          <w:szCs w:val="24"/>
          <w:lang w:val="bg-BG"/>
        </w:rPr>
      </w:pPr>
    </w:p>
    <w:p w:rsidR="0024633E" w:rsidRPr="00FC73F6" w:rsidRDefault="0024633E" w:rsidP="00FC73F6">
      <w:pPr>
        <w:jc w:val="left"/>
        <w:rPr>
          <w:rFonts w:ascii="Repo" w:hAnsi="Repo"/>
          <w:iCs/>
          <w:sz w:val="24"/>
          <w:szCs w:val="24"/>
          <w:lang w:val="bg-BG"/>
        </w:rPr>
      </w:pPr>
      <w:r w:rsidRPr="00FC73F6">
        <w:rPr>
          <w:rFonts w:ascii="Repo Cyr" w:hAnsi="Repo Cyr"/>
          <w:iCs/>
          <w:sz w:val="24"/>
          <w:szCs w:val="24"/>
          <w:lang w:val="bg-BG"/>
        </w:rPr>
        <w:t>Преди почти 115 години в Пловдив се основава едно от най-големите издателства в следосвобожденска България – Юрукови.  Основен двигател е София, която  започва подготовката за осъществяването на поредица, останала в историята на културата под добре известното име – „Мозайка от знаменити съвременни романи“. Този издателски проект се оказа със щастлива съдба: книгите се издават в продължение на 40 години.</w:t>
      </w:r>
      <w:r>
        <w:rPr>
          <w:rFonts w:ascii="Repo" w:hAnsi="Repo"/>
          <w:iCs/>
          <w:sz w:val="24"/>
          <w:szCs w:val="24"/>
          <w:lang w:val="bg-BG"/>
        </w:rPr>
        <w:t xml:space="preserve"> </w:t>
      </w:r>
      <w:r w:rsidRPr="00FC73F6">
        <w:rPr>
          <w:rFonts w:ascii="Repo Cyr" w:hAnsi="Repo Cyr"/>
          <w:iCs/>
          <w:sz w:val="24"/>
          <w:szCs w:val="24"/>
          <w:lang w:val="bg-BG"/>
        </w:rPr>
        <w:t>Не е оценен влога в духовноисторическото поле на продължителя на поредицата, който не просто носи цялата отговорност за успеха и развитието на „Мозайка“, а инвестира себе си в утвърждаването ѝ – Георги Юруков: „Някои наивни читатели са ми казвали, че като излиза „Мозайка“ 26 години, сигурно работата върви от само себе. Нищо подобно. Уверявам ви, че ако не тикам ежедневно работата си, тя ще спре и ще загине в скоро време. Моят любим баща ми бе казал, че и на челото ми пише: „Мозайка“, до толкова предано съм мислил за списанието.“</w:t>
      </w:r>
      <w:r w:rsidRPr="00FC73F6">
        <w:rPr>
          <w:rFonts w:ascii="Repo" w:hAnsi="Repo"/>
          <w:iCs/>
          <w:sz w:val="24"/>
          <w:szCs w:val="24"/>
        </w:rPr>
        <w:t xml:space="preserve"> </w:t>
      </w:r>
      <w:r w:rsidRPr="00FC73F6">
        <w:rPr>
          <w:rFonts w:ascii="Repo Cyr" w:hAnsi="Repo Cyr"/>
          <w:iCs/>
          <w:sz w:val="24"/>
          <w:szCs w:val="24"/>
          <w:lang w:val="bg-BG"/>
        </w:rPr>
        <w:t>Тези обстоятелства ме провокираха да се насоча към всичко онова, останало встрани от вниманието на изследователите, което се пази в архивите и в периодичния печат от 20-ти и 30-те години на 20-я век, и което представлява несъмнен интерес за историята на книгата.</w:t>
      </w:r>
    </w:p>
    <w:p w:rsidR="0024633E" w:rsidRDefault="0024633E" w:rsidP="00A45643">
      <w:pPr>
        <w:ind w:left="709" w:hanging="709"/>
        <w:jc w:val="left"/>
        <w:rPr>
          <w:rFonts w:ascii="Repo" w:hAnsi="Repo"/>
          <w:i/>
          <w:sz w:val="24"/>
          <w:szCs w:val="24"/>
          <w:lang w:val="bg-BG"/>
        </w:rPr>
      </w:pPr>
    </w:p>
    <w:p w:rsidR="0024633E" w:rsidRPr="000943D2" w:rsidRDefault="0024633E" w:rsidP="00A45643">
      <w:pPr>
        <w:ind w:left="709" w:hanging="709"/>
        <w:jc w:val="left"/>
        <w:rPr>
          <w:rFonts w:ascii="Repo" w:hAnsi="Repo"/>
          <w:i/>
          <w:sz w:val="24"/>
          <w:szCs w:val="24"/>
          <w:lang w:val="bg-BG"/>
        </w:rPr>
      </w:pPr>
      <w:r>
        <w:rPr>
          <w:rFonts w:ascii="Repo" w:hAnsi="Repo"/>
          <w:sz w:val="24"/>
          <w:szCs w:val="24"/>
          <w:lang w:val="bg-BG"/>
        </w:rPr>
        <w:t>11:30 – 11:45</w:t>
      </w:r>
      <w:r>
        <w:rPr>
          <w:rFonts w:ascii="Repo Cyr" w:hAnsi="Repo Cyr"/>
          <w:sz w:val="24"/>
          <w:szCs w:val="24"/>
          <w:lang w:val="bg-BG"/>
        </w:rPr>
        <w:t xml:space="preserve"> ч. Юлия Йорданова (ФЖМК, СУ). </w:t>
      </w:r>
      <w:r w:rsidRPr="000943D2">
        <w:rPr>
          <w:rFonts w:ascii="Repo Cyr" w:hAnsi="Repo Cyr"/>
          <w:i/>
          <w:sz w:val="24"/>
          <w:szCs w:val="24"/>
          <w:lang w:val="bg-BG"/>
        </w:rPr>
        <w:t>Силата на книгозавъра. Приносът на проф. д-р Алберт Бенбасат за утвърждаването и развитието на специалност „Книгоиздаване“ в СУ „Св. Климент Охридски“</w:t>
      </w:r>
    </w:p>
    <w:p w:rsidR="0024633E" w:rsidRDefault="0024633E" w:rsidP="00A45643">
      <w:pPr>
        <w:ind w:left="709" w:hanging="709"/>
        <w:jc w:val="left"/>
        <w:rPr>
          <w:rFonts w:ascii="Repo" w:hAnsi="Repo"/>
          <w:i/>
          <w:sz w:val="24"/>
          <w:szCs w:val="24"/>
          <w:lang w:val="bg-BG"/>
        </w:rPr>
      </w:pPr>
    </w:p>
    <w:p w:rsidR="0024633E" w:rsidRDefault="0024633E" w:rsidP="001E7032">
      <w:pPr>
        <w:jc w:val="left"/>
        <w:rPr>
          <w:rFonts w:ascii="Repo" w:hAnsi="Repo"/>
          <w:iCs/>
          <w:sz w:val="24"/>
          <w:szCs w:val="24"/>
          <w:lang w:val="bg-BG"/>
        </w:rPr>
      </w:pPr>
      <w:r>
        <w:rPr>
          <w:rFonts w:ascii="Repo Cyr" w:hAnsi="Repo Cyr"/>
          <w:iCs/>
          <w:sz w:val="24"/>
          <w:szCs w:val="24"/>
          <w:lang w:val="bg-BG"/>
        </w:rPr>
        <w:t xml:space="preserve">Докладът представя творчески портрет на доайена на специалност „Книгоиздаване“ проф. д-р Алберт Бенбасат в професионалните сфери, в които се е изявявал и които са допринесли за изграждането му като един от водещите преподаватели в специалност „Книгоиздаване“ на СУ „Св. Климент Охридски“. Проследява се неговото формиране като специалист в областта на хуманитарните науки, по-специално филологията в качеството му на литературен историк и критик, и постъпателното му профилиране в областта на обществените комуникации и информационните науки като изследовател на книгата и книгоиздаването. Разглежда се академичната му дейност на преподавател в специалност „Книгоиздаване“ във ФЖМК на СУ „Св. Кл. Охридски“ с акцент върху основни негови трудове в това направление. Освен научната му кариера се представя и практическата му дейност като уредник в Националния литературен музей, завеждащ редакция „Филологически науки“ в Университетското издателство и заемащ ръководни дейности, свързани с музейно дело, в Министерство на културата. Разглежда се и творческото му присъствие и съвременната българска литература и публицистика. </w:t>
      </w:r>
    </w:p>
    <w:p w:rsidR="0024633E" w:rsidRPr="00345AF9" w:rsidRDefault="0024633E" w:rsidP="001E7032">
      <w:pPr>
        <w:jc w:val="left"/>
        <w:rPr>
          <w:rFonts w:ascii="Repo" w:hAnsi="Repo"/>
          <w:i/>
          <w:sz w:val="24"/>
          <w:szCs w:val="24"/>
        </w:rPr>
      </w:pPr>
    </w:p>
    <w:p w:rsidR="0024633E" w:rsidRPr="00F67A0E" w:rsidRDefault="0024633E" w:rsidP="00A45643">
      <w:pPr>
        <w:ind w:left="709" w:hanging="709"/>
        <w:jc w:val="left"/>
        <w:rPr>
          <w:rFonts w:ascii="Repo" w:hAnsi="Repo"/>
          <w:sz w:val="24"/>
          <w:szCs w:val="24"/>
          <w:lang w:val="bg-BG"/>
        </w:rPr>
      </w:pPr>
      <w:r>
        <w:rPr>
          <w:rFonts w:ascii="Repo Cyr" w:hAnsi="Repo Cyr"/>
          <w:sz w:val="24"/>
          <w:szCs w:val="24"/>
          <w:lang w:val="bg-BG"/>
        </w:rPr>
        <w:t>Дискусия</w:t>
      </w:r>
    </w:p>
    <w:p w:rsidR="0024633E" w:rsidRDefault="0024633E">
      <w:pPr>
        <w:spacing w:after="160"/>
        <w:jc w:val="left"/>
      </w:pPr>
    </w:p>
    <w:p w:rsidR="0024633E" w:rsidRDefault="0024633E" w:rsidP="00467060">
      <w:pPr>
        <w:pStyle w:val="Partners"/>
        <w:jc w:val="center"/>
      </w:pPr>
    </w:p>
    <w:p w:rsidR="0024633E" w:rsidRDefault="0024633E" w:rsidP="00467060">
      <w:pPr>
        <w:pStyle w:val="Partners"/>
        <w:jc w:val="center"/>
      </w:pPr>
    </w:p>
    <w:p w:rsidR="0024633E" w:rsidRDefault="0024633E" w:rsidP="00467060">
      <w:pPr>
        <w:pStyle w:val="Partners"/>
        <w:jc w:val="center"/>
      </w:pPr>
      <w:r w:rsidRPr="00942438">
        <w:rPr>
          <w:rFonts w:ascii="Repo Cyr" w:hAnsi="Repo Cyr"/>
        </w:rPr>
        <w:t>Следобедна сесия – начало 13:00 ч.</w:t>
      </w:r>
    </w:p>
    <w:p w:rsidR="0024633E" w:rsidRDefault="0024633E" w:rsidP="00D93F55">
      <w:pPr>
        <w:spacing w:line="276" w:lineRule="auto"/>
      </w:pPr>
    </w:p>
    <w:p w:rsidR="0024633E" w:rsidRDefault="0024633E" w:rsidP="003E3E49">
      <w:pPr>
        <w:jc w:val="center"/>
        <w:rPr>
          <w:rFonts w:ascii="Repo" w:hAnsi="Repo"/>
          <w:smallCaps/>
          <w:sz w:val="28"/>
          <w:szCs w:val="28"/>
          <w:lang w:val="bg-BG"/>
        </w:rPr>
      </w:pPr>
    </w:p>
    <w:p w:rsidR="0024633E" w:rsidRPr="00467060" w:rsidRDefault="0024633E" w:rsidP="003E3E49">
      <w:pPr>
        <w:jc w:val="center"/>
        <w:rPr>
          <w:rFonts w:ascii="Repo" w:hAnsi="Repo"/>
          <w:smallCaps/>
          <w:sz w:val="28"/>
          <w:szCs w:val="28"/>
          <w:lang w:val="bg-BG"/>
        </w:rPr>
      </w:pPr>
      <w:r w:rsidRPr="00467060">
        <w:rPr>
          <w:rFonts w:ascii="Repo Cyr" w:hAnsi="Repo Cyr"/>
          <w:smallCaps/>
          <w:sz w:val="28"/>
          <w:szCs w:val="28"/>
          <w:lang w:val="bg-BG"/>
        </w:rPr>
        <w:t>Панел: Нови маркетингови подходи в книгоиздаването</w:t>
      </w:r>
    </w:p>
    <w:p w:rsidR="0024633E" w:rsidRPr="00467060" w:rsidRDefault="0024633E" w:rsidP="003E3E49">
      <w:pPr>
        <w:jc w:val="center"/>
        <w:rPr>
          <w:rFonts w:ascii="Repo" w:hAnsi="Repo"/>
          <w:smallCaps/>
          <w:sz w:val="28"/>
          <w:szCs w:val="28"/>
          <w:lang w:val="bg-BG"/>
        </w:rPr>
      </w:pPr>
      <w:r w:rsidRPr="00467060">
        <w:rPr>
          <w:rFonts w:ascii="Repo Cyr" w:hAnsi="Repo Cyr"/>
          <w:smallCaps/>
          <w:sz w:val="28"/>
          <w:szCs w:val="28"/>
          <w:lang w:val="bg-BG"/>
        </w:rPr>
        <w:t>Модератор: доц. д-р Мая Василева</w:t>
      </w:r>
    </w:p>
    <w:p w:rsidR="0024633E" w:rsidRPr="00467060" w:rsidRDefault="0024633E" w:rsidP="003E3E49">
      <w:pPr>
        <w:jc w:val="center"/>
        <w:rPr>
          <w:rFonts w:ascii="Repo" w:hAnsi="Repo"/>
          <w:smallCaps/>
          <w:sz w:val="28"/>
          <w:szCs w:val="28"/>
          <w:lang w:val="bg-BG"/>
        </w:rPr>
      </w:pPr>
    </w:p>
    <w:p w:rsidR="0024633E" w:rsidRPr="00C03CD3" w:rsidRDefault="0024633E" w:rsidP="003E3E49">
      <w:pPr>
        <w:rPr>
          <w:rFonts w:ascii="Repo" w:hAnsi="Repo"/>
          <w:sz w:val="24"/>
          <w:szCs w:val="24"/>
        </w:rPr>
      </w:pPr>
    </w:p>
    <w:p w:rsidR="0024633E" w:rsidRDefault="0024633E" w:rsidP="00A45643">
      <w:pPr>
        <w:ind w:left="709" w:hanging="709"/>
        <w:jc w:val="left"/>
        <w:rPr>
          <w:rFonts w:ascii="Repo" w:hAnsi="Repo"/>
          <w:i/>
          <w:sz w:val="24"/>
          <w:szCs w:val="24"/>
          <w:lang w:val="bg-BG"/>
        </w:rPr>
      </w:pPr>
      <w:r>
        <w:rPr>
          <w:rFonts w:ascii="Repo Cyr" w:hAnsi="Repo Cyr"/>
          <w:sz w:val="24"/>
          <w:szCs w:val="24"/>
          <w:lang w:val="bg-BG"/>
        </w:rPr>
        <w:t xml:space="preserve">13:00 – 13:15 ч. Мая Василева (ФЖМК, СУ). </w:t>
      </w:r>
      <w:r w:rsidRPr="00CD544B">
        <w:rPr>
          <w:rFonts w:ascii="Repo Cyr" w:hAnsi="Repo Cyr"/>
          <w:i/>
          <w:sz w:val="24"/>
          <w:szCs w:val="24"/>
          <w:lang w:val="bg-BG"/>
        </w:rPr>
        <w:t>Продуцентски модел в издателската дейност на президентското семейство Обама</w:t>
      </w:r>
    </w:p>
    <w:p w:rsidR="0024633E" w:rsidRDefault="0024633E" w:rsidP="00A45643">
      <w:pPr>
        <w:ind w:left="709" w:hanging="709"/>
        <w:jc w:val="left"/>
        <w:rPr>
          <w:rFonts w:ascii="Repo" w:hAnsi="Repo"/>
          <w:i/>
          <w:sz w:val="24"/>
          <w:szCs w:val="24"/>
          <w:lang w:val="bg-BG"/>
        </w:rPr>
      </w:pPr>
    </w:p>
    <w:p w:rsidR="0024633E" w:rsidRDefault="0024633E" w:rsidP="00685335">
      <w:pPr>
        <w:jc w:val="left"/>
        <w:rPr>
          <w:rFonts w:ascii="Repo" w:hAnsi="Repo"/>
          <w:i/>
          <w:sz w:val="24"/>
          <w:szCs w:val="24"/>
          <w:lang w:val="bg-BG"/>
        </w:rPr>
      </w:pPr>
      <w:r w:rsidRPr="00685335">
        <w:rPr>
          <w:rFonts w:ascii="Repo Cyr" w:hAnsi="Repo Cyr"/>
          <w:iCs/>
          <w:sz w:val="24"/>
          <w:szCs w:val="24"/>
          <w:lang w:val="en-GB"/>
        </w:rPr>
        <w:t>Първият в историята на САЩ президент от афроамерикански произход Барак Обама и</w:t>
      </w:r>
      <w:r>
        <w:rPr>
          <w:rFonts w:ascii="Repo" w:hAnsi="Repo"/>
          <w:iCs/>
          <w:sz w:val="24"/>
          <w:szCs w:val="24"/>
          <w:lang w:val="bg-BG"/>
        </w:rPr>
        <w:t xml:space="preserve"> </w:t>
      </w:r>
      <w:r w:rsidRPr="00685335">
        <w:rPr>
          <w:rFonts w:ascii="Repo Cyr" w:hAnsi="Repo Cyr"/>
          <w:iCs/>
          <w:sz w:val="24"/>
          <w:szCs w:val="24"/>
          <w:lang w:val="en-GB"/>
        </w:rPr>
        <w:t>неговата съпруга Мишел Обама са известни радетели на четенето, образованието чрез</w:t>
      </w:r>
      <w:r>
        <w:rPr>
          <w:rFonts w:ascii="Repo" w:hAnsi="Repo"/>
          <w:iCs/>
          <w:sz w:val="24"/>
          <w:szCs w:val="24"/>
          <w:lang w:val="bg-BG"/>
        </w:rPr>
        <w:t xml:space="preserve"> </w:t>
      </w:r>
      <w:r w:rsidRPr="00685335">
        <w:rPr>
          <w:rFonts w:ascii="Repo Cyr" w:hAnsi="Repo Cyr"/>
          <w:iCs/>
          <w:sz w:val="24"/>
          <w:szCs w:val="24"/>
          <w:lang w:val="en-GB"/>
        </w:rPr>
        <w:t>споделен опит, оратори на политическо просветителство и социална активност за</w:t>
      </w:r>
      <w:r>
        <w:rPr>
          <w:rFonts w:ascii="Repo" w:hAnsi="Repo"/>
          <w:iCs/>
          <w:sz w:val="24"/>
          <w:szCs w:val="24"/>
          <w:lang w:val="bg-BG"/>
        </w:rPr>
        <w:t xml:space="preserve"> </w:t>
      </w:r>
      <w:r w:rsidRPr="00685335">
        <w:rPr>
          <w:rFonts w:ascii="Repo Cyr" w:hAnsi="Repo Cyr"/>
          <w:iCs/>
          <w:sz w:val="24"/>
          <w:szCs w:val="24"/>
          <w:lang w:val="en-GB"/>
        </w:rPr>
        <w:t>промяна, реформаторство и заличаване на различията. „Синдромът Обама“- смесица</w:t>
      </w:r>
      <w:r>
        <w:rPr>
          <w:rFonts w:ascii="Repo" w:hAnsi="Repo"/>
          <w:iCs/>
          <w:sz w:val="24"/>
          <w:szCs w:val="24"/>
          <w:lang w:val="bg-BG"/>
        </w:rPr>
        <w:t xml:space="preserve"> </w:t>
      </w:r>
      <w:r w:rsidRPr="00685335">
        <w:rPr>
          <w:rFonts w:ascii="Repo Cyr" w:hAnsi="Repo Cyr"/>
          <w:iCs/>
          <w:sz w:val="24"/>
          <w:szCs w:val="24"/>
          <w:lang w:val="en-GB"/>
        </w:rPr>
        <w:t>между лична харизма и изявена социална роля, заедно със статута на първата дама да</w:t>
      </w:r>
      <w:r>
        <w:rPr>
          <w:rFonts w:ascii="Repo" w:hAnsi="Repo"/>
          <w:iCs/>
          <w:sz w:val="24"/>
          <w:szCs w:val="24"/>
          <w:lang w:val="bg-BG"/>
        </w:rPr>
        <w:t xml:space="preserve"> </w:t>
      </w:r>
      <w:r w:rsidRPr="00685335">
        <w:rPr>
          <w:rFonts w:ascii="Repo Cyr" w:hAnsi="Repo Cyr"/>
          <w:iCs/>
          <w:sz w:val="24"/>
          <w:szCs w:val="24"/>
          <w:lang w:val="en-GB"/>
        </w:rPr>
        <w:t>бъде глобална звезда и водещ поведенчески модел, формира същността на тяхната</w:t>
      </w:r>
      <w:r>
        <w:rPr>
          <w:rFonts w:ascii="Repo" w:hAnsi="Repo"/>
          <w:iCs/>
          <w:sz w:val="24"/>
          <w:szCs w:val="24"/>
          <w:lang w:val="bg-BG"/>
        </w:rPr>
        <w:t xml:space="preserve"> </w:t>
      </w:r>
      <w:r w:rsidRPr="00685335">
        <w:rPr>
          <w:rFonts w:ascii="Repo Cyr" w:hAnsi="Repo Cyr"/>
          <w:iCs/>
          <w:sz w:val="24"/>
          <w:szCs w:val="24"/>
          <w:lang w:val="en-GB"/>
        </w:rPr>
        <w:t>мисия да бъдат лидери, просветители, писатели, вдъхновители чрез четенето и</w:t>
      </w:r>
      <w:r>
        <w:rPr>
          <w:rFonts w:ascii="Repo" w:hAnsi="Repo"/>
          <w:iCs/>
          <w:sz w:val="24"/>
          <w:szCs w:val="24"/>
          <w:lang w:val="bg-BG"/>
        </w:rPr>
        <w:t xml:space="preserve"> </w:t>
      </w:r>
      <w:r w:rsidRPr="00685335">
        <w:rPr>
          <w:rFonts w:ascii="Repo Cyr" w:hAnsi="Repo Cyr"/>
          <w:iCs/>
          <w:sz w:val="24"/>
          <w:szCs w:val="24"/>
          <w:lang w:val="en-GB"/>
        </w:rPr>
        <w:t>издаването както на своите най-продавани мемоари, така и на книги на изявени</w:t>
      </w:r>
      <w:r>
        <w:rPr>
          <w:rFonts w:ascii="Repo" w:hAnsi="Repo"/>
          <w:iCs/>
          <w:sz w:val="24"/>
          <w:szCs w:val="24"/>
          <w:lang w:val="bg-BG"/>
        </w:rPr>
        <w:t xml:space="preserve"> </w:t>
      </w:r>
      <w:r w:rsidRPr="00685335">
        <w:rPr>
          <w:rFonts w:ascii="Repo Cyr" w:hAnsi="Repo Cyr"/>
          <w:iCs/>
          <w:sz w:val="24"/>
          <w:szCs w:val="24"/>
          <w:lang w:val="en-GB"/>
        </w:rPr>
        <w:t>представители на афроамериканската общност. През 2018 г. президентското семейство</w:t>
      </w:r>
      <w:r>
        <w:rPr>
          <w:rFonts w:ascii="Repo" w:hAnsi="Repo"/>
          <w:iCs/>
          <w:sz w:val="24"/>
          <w:szCs w:val="24"/>
          <w:lang w:val="bg-BG"/>
        </w:rPr>
        <w:t xml:space="preserve"> </w:t>
      </w:r>
      <w:r w:rsidRPr="00685335">
        <w:rPr>
          <w:rFonts w:ascii="Repo Cyr" w:hAnsi="Repo Cyr"/>
          <w:iCs/>
          <w:sz w:val="24"/>
          <w:szCs w:val="24"/>
          <w:lang w:val="en-GB"/>
        </w:rPr>
        <w:t>Обама, вече напълно извън политическите задължения на обитатели на Белия дом,</w:t>
      </w:r>
      <w:r>
        <w:rPr>
          <w:rFonts w:ascii="Repo" w:hAnsi="Repo"/>
          <w:iCs/>
          <w:sz w:val="24"/>
          <w:szCs w:val="24"/>
          <w:lang w:val="bg-BG"/>
        </w:rPr>
        <w:t xml:space="preserve"> </w:t>
      </w:r>
      <w:r w:rsidRPr="00685335">
        <w:rPr>
          <w:rFonts w:ascii="Repo Cyr" w:hAnsi="Repo Cyr"/>
          <w:iCs/>
          <w:sz w:val="24"/>
          <w:szCs w:val="24"/>
          <w:lang w:val="en-GB"/>
        </w:rPr>
        <w:t>основава продуцентска компания “Higher Ground” с мисия да развие ценностите на</w:t>
      </w:r>
      <w:r>
        <w:rPr>
          <w:rFonts w:ascii="Repo" w:hAnsi="Repo"/>
          <w:iCs/>
          <w:sz w:val="24"/>
          <w:szCs w:val="24"/>
          <w:lang w:val="bg-BG"/>
        </w:rPr>
        <w:t xml:space="preserve"> </w:t>
      </w:r>
      <w:r w:rsidRPr="00685335">
        <w:rPr>
          <w:rFonts w:ascii="Repo Cyr" w:hAnsi="Repo Cyr"/>
          <w:iCs/>
          <w:sz w:val="24"/>
          <w:szCs w:val="24"/>
          <w:lang w:val="en-GB"/>
        </w:rPr>
        <w:t>политическото просветителство в мащабно разнообразие от жанрови форми –</w:t>
      </w:r>
      <w:r>
        <w:rPr>
          <w:rFonts w:ascii="Repo" w:hAnsi="Repo"/>
          <w:iCs/>
          <w:sz w:val="24"/>
          <w:szCs w:val="24"/>
          <w:lang w:val="bg-BG"/>
        </w:rPr>
        <w:t xml:space="preserve"> </w:t>
      </w:r>
      <w:r w:rsidRPr="00685335">
        <w:rPr>
          <w:rFonts w:ascii="Repo Cyr" w:hAnsi="Repo Cyr"/>
          <w:iCs/>
          <w:sz w:val="24"/>
          <w:szCs w:val="24"/>
          <w:lang w:val="en-GB"/>
        </w:rPr>
        <w:t>художествени, публицистични продукции, игрални филмови произведения и</w:t>
      </w:r>
      <w:r>
        <w:rPr>
          <w:rFonts w:ascii="Repo" w:hAnsi="Repo"/>
          <w:iCs/>
          <w:sz w:val="24"/>
          <w:szCs w:val="24"/>
          <w:lang w:val="bg-BG"/>
        </w:rPr>
        <w:t xml:space="preserve"> </w:t>
      </w:r>
      <w:r w:rsidRPr="00685335">
        <w:rPr>
          <w:rFonts w:ascii="Repo Cyr" w:hAnsi="Repo Cyr"/>
          <w:iCs/>
          <w:sz w:val="24"/>
          <w:szCs w:val="24"/>
          <w:lang w:val="en-GB"/>
        </w:rPr>
        <w:t>динамична продуцентска дейност в партньорство с технологичните гиганти “Netflix”,</w:t>
      </w:r>
      <w:r>
        <w:rPr>
          <w:rFonts w:ascii="Repo" w:hAnsi="Repo"/>
          <w:iCs/>
          <w:sz w:val="24"/>
          <w:szCs w:val="24"/>
          <w:lang w:val="bg-BG"/>
        </w:rPr>
        <w:t xml:space="preserve"> </w:t>
      </w:r>
      <w:r w:rsidRPr="00685335">
        <w:rPr>
          <w:rFonts w:ascii="Repo Cyr" w:hAnsi="Repo Cyr"/>
          <w:iCs/>
          <w:sz w:val="24"/>
          <w:szCs w:val="24"/>
          <w:lang w:val="en-GB"/>
        </w:rPr>
        <w:t>“Apple”, “Spotify”, “Audible”. Книгите, четенето, представянето на нови гласове и</w:t>
      </w:r>
      <w:r>
        <w:rPr>
          <w:rFonts w:ascii="Repo" w:hAnsi="Repo"/>
          <w:iCs/>
          <w:sz w:val="24"/>
          <w:szCs w:val="24"/>
          <w:lang w:val="bg-BG"/>
        </w:rPr>
        <w:t xml:space="preserve"> </w:t>
      </w:r>
      <w:r w:rsidRPr="00685335">
        <w:rPr>
          <w:rFonts w:ascii="Repo Cyr" w:hAnsi="Repo Cyr"/>
          <w:iCs/>
          <w:sz w:val="24"/>
          <w:szCs w:val="24"/>
          <w:lang w:val="en-GB"/>
        </w:rPr>
        <w:t>истории от уникалната обществена позиция на президентската двойка оживяват в</w:t>
      </w:r>
      <w:r>
        <w:rPr>
          <w:rFonts w:ascii="Repo" w:hAnsi="Repo"/>
          <w:iCs/>
          <w:sz w:val="24"/>
          <w:szCs w:val="24"/>
          <w:lang w:val="bg-BG"/>
        </w:rPr>
        <w:t xml:space="preserve"> </w:t>
      </w:r>
      <w:r w:rsidRPr="00685335">
        <w:rPr>
          <w:rFonts w:ascii="Repo Cyr" w:hAnsi="Repo Cyr"/>
          <w:iCs/>
          <w:sz w:val="24"/>
          <w:szCs w:val="24"/>
          <w:lang w:val="en-GB"/>
        </w:rPr>
        <w:t>множество платформи, комуникационни канали и мрежови услуги. В процесите на</w:t>
      </w:r>
      <w:r>
        <w:rPr>
          <w:rFonts w:ascii="Repo" w:hAnsi="Repo"/>
          <w:iCs/>
          <w:sz w:val="24"/>
          <w:szCs w:val="24"/>
          <w:lang w:val="bg-BG"/>
        </w:rPr>
        <w:t xml:space="preserve"> </w:t>
      </w:r>
      <w:r w:rsidRPr="00685335">
        <w:rPr>
          <w:rFonts w:ascii="Repo Cyr" w:hAnsi="Repo Cyr"/>
          <w:iCs/>
          <w:sz w:val="24"/>
          <w:szCs w:val="24"/>
          <w:lang w:val="en-GB"/>
        </w:rPr>
        <w:t>персонализация, медиатизация, конвергенция и качествено разказване на аудио-визуални истории се илюстрира новата динамика на продуцентски модели в</w:t>
      </w:r>
      <w:r>
        <w:rPr>
          <w:rFonts w:ascii="Repo" w:hAnsi="Repo"/>
          <w:iCs/>
          <w:sz w:val="24"/>
          <w:szCs w:val="24"/>
          <w:lang w:val="bg-BG"/>
        </w:rPr>
        <w:t xml:space="preserve"> </w:t>
      </w:r>
      <w:r w:rsidRPr="00685335">
        <w:rPr>
          <w:rFonts w:ascii="Repo Cyr" w:hAnsi="Repo Cyr"/>
          <w:iCs/>
          <w:sz w:val="24"/>
          <w:szCs w:val="24"/>
          <w:lang w:val="en-GB"/>
        </w:rPr>
        <w:t>издателските системи</w:t>
      </w:r>
      <w:r>
        <w:rPr>
          <w:rFonts w:ascii="Repo" w:hAnsi="Repo"/>
          <w:iCs/>
          <w:sz w:val="24"/>
          <w:szCs w:val="24"/>
          <w:lang w:val="bg-BG"/>
        </w:rPr>
        <w:t xml:space="preserve">. </w:t>
      </w:r>
    </w:p>
    <w:p w:rsidR="0024633E" w:rsidRDefault="0024633E" w:rsidP="00A45643">
      <w:pPr>
        <w:ind w:left="709" w:hanging="709"/>
        <w:jc w:val="left"/>
        <w:rPr>
          <w:rFonts w:ascii="Repo" w:hAnsi="Repo"/>
          <w:sz w:val="24"/>
          <w:szCs w:val="24"/>
          <w:lang w:val="bg-BG"/>
        </w:rPr>
      </w:pPr>
    </w:p>
    <w:p w:rsidR="0024633E" w:rsidRPr="00CD544B" w:rsidRDefault="0024633E" w:rsidP="00A45643">
      <w:pPr>
        <w:ind w:left="709" w:hanging="709"/>
        <w:jc w:val="left"/>
        <w:rPr>
          <w:rFonts w:ascii="Repo" w:hAnsi="Repo"/>
          <w:i/>
          <w:sz w:val="24"/>
          <w:szCs w:val="24"/>
          <w:lang w:val="bg-BG"/>
        </w:rPr>
      </w:pPr>
      <w:r>
        <w:rPr>
          <w:rFonts w:ascii="Repo Cyr" w:hAnsi="Repo Cyr"/>
          <w:sz w:val="24"/>
          <w:szCs w:val="24"/>
          <w:lang w:val="bg-BG"/>
        </w:rPr>
        <w:t xml:space="preserve">13:15 – 13:30 ч. Никола Вангелов (ФЖМК, СУ). </w:t>
      </w:r>
      <w:r w:rsidRPr="00CD544B">
        <w:rPr>
          <w:rFonts w:ascii="Repo Cyr" w:hAnsi="Repo Cyr"/>
          <w:i/>
          <w:sz w:val="24"/>
          <w:szCs w:val="24"/>
          <w:lang w:val="bg-BG"/>
        </w:rPr>
        <w:t>Дигиталната реклама в съвременното книгоиздаване</w:t>
      </w:r>
    </w:p>
    <w:p w:rsidR="0024633E" w:rsidRDefault="0024633E" w:rsidP="00A45643">
      <w:pPr>
        <w:ind w:left="709" w:hanging="709"/>
        <w:jc w:val="left"/>
        <w:rPr>
          <w:rFonts w:ascii="Repo" w:hAnsi="Repo"/>
          <w:sz w:val="24"/>
          <w:szCs w:val="24"/>
          <w:lang w:val="bg-BG"/>
        </w:rPr>
      </w:pPr>
    </w:p>
    <w:p w:rsidR="0024633E" w:rsidRDefault="0024633E" w:rsidP="007979D1">
      <w:pPr>
        <w:jc w:val="left"/>
        <w:rPr>
          <w:rFonts w:ascii="Repo" w:hAnsi="Repo"/>
          <w:sz w:val="24"/>
          <w:szCs w:val="24"/>
          <w:lang w:val="bg-BG"/>
        </w:rPr>
      </w:pPr>
      <w:r w:rsidRPr="007979D1">
        <w:rPr>
          <w:rFonts w:ascii="Repo Cyr" w:hAnsi="Repo Cyr"/>
          <w:bCs/>
          <w:sz w:val="24"/>
          <w:szCs w:val="24"/>
          <w:lang w:val="bg-BG"/>
        </w:rPr>
        <w:t>Текстът проследява развитието на дигиталната реклама в контекста на вид убеждаваща маркетингова комуникация, която спомага за разпространението на книгите от страна на издателските къщи. В дигиталния океан от информация, помествана във фирмени уебсайтове, социални мрежи, блогове, влогове, а вече и виртуални светове, задачата за пласирането на крайния продукт (книгите) пред издателствата е нелека. Тук на помощ идва дигиталната реклама, която трябва да</w:t>
      </w:r>
      <w:r>
        <w:rPr>
          <w:rFonts w:ascii="Repo Cyr" w:hAnsi="Repo Cyr"/>
          <w:bCs/>
          <w:sz w:val="24"/>
          <w:szCs w:val="24"/>
          <w:lang w:val="bg-BG"/>
        </w:rPr>
        <w:t xml:space="preserve"> се </w:t>
      </w:r>
      <w:r w:rsidRPr="007979D1">
        <w:rPr>
          <w:rFonts w:ascii="Repo Cyr" w:hAnsi="Repo Cyr"/>
          <w:bCs/>
          <w:sz w:val="24"/>
          <w:szCs w:val="24"/>
          <w:lang w:val="bg-BG"/>
        </w:rPr>
        <w:t>съобрази с характеристиките на предлагания продукт и ефективно да го предложи на целевата аудитория, като използва целеви комуникационни канали. Предмет на изследването е дигиталната реклама, а обект са издателските къщи. Текстът разглежда и възможностите, които инфлуенсърите предлагат за достигане до крайния потребител. Разглеждат се примери за ефективна дигитална реклама от България и света</w:t>
      </w:r>
      <w:r>
        <w:rPr>
          <w:rFonts w:ascii="Repo" w:hAnsi="Repo"/>
          <w:bCs/>
          <w:sz w:val="24"/>
          <w:szCs w:val="24"/>
          <w:lang w:val="bg-BG"/>
        </w:rPr>
        <w:t>.</w:t>
      </w:r>
    </w:p>
    <w:p w:rsidR="0024633E" w:rsidRDefault="0024633E" w:rsidP="00A45643">
      <w:pPr>
        <w:ind w:left="709" w:hanging="709"/>
        <w:jc w:val="left"/>
        <w:rPr>
          <w:rFonts w:ascii="Repo" w:hAnsi="Repo"/>
          <w:sz w:val="24"/>
          <w:szCs w:val="24"/>
          <w:lang w:val="bg-BG"/>
        </w:rPr>
      </w:pPr>
    </w:p>
    <w:p w:rsidR="0024633E" w:rsidRDefault="0024633E" w:rsidP="00A45643">
      <w:pPr>
        <w:spacing w:line="276" w:lineRule="auto"/>
        <w:ind w:left="709" w:hanging="709"/>
        <w:jc w:val="left"/>
        <w:rPr>
          <w:rFonts w:ascii="Repo" w:hAnsi="Repo"/>
          <w:i/>
          <w:sz w:val="24"/>
          <w:szCs w:val="24"/>
          <w:lang w:val="bg-BG"/>
        </w:rPr>
      </w:pPr>
      <w:r>
        <w:rPr>
          <w:rFonts w:ascii="Repo Cyr" w:hAnsi="Repo Cyr"/>
          <w:sz w:val="24"/>
          <w:szCs w:val="24"/>
          <w:lang w:val="bg-BG"/>
        </w:rPr>
        <w:t xml:space="preserve">13:30 – 13:45 ч. </w:t>
      </w:r>
      <w:r w:rsidRPr="00552D09">
        <w:rPr>
          <w:rFonts w:ascii="Repo Cyr" w:hAnsi="Repo Cyr"/>
          <w:sz w:val="24"/>
          <w:szCs w:val="24"/>
          <w:lang w:val="bg-BG"/>
        </w:rPr>
        <w:t>Диляна Димитрова</w:t>
      </w:r>
      <w:r>
        <w:rPr>
          <w:rFonts w:ascii="Repo" w:hAnsi="Repo"/>
          <w:sz w:val="24"/>
          <w:szCs w:val="24"/>
          <w:lang w:val="bg-BG"/>
        </w:rPr>
        <w:t xml:space="preserve"> (</w:t>
      </w:r>
      <w:r w:rsidRPr="00552D09">
        <w:rPr>
          <w:rFonts w:ascii="Repo Cyr" w:hAnsi="Repo Cyr"/>
          <w:sz w:val="24"/>
          <w:szCs w:val="24"/>
          <w:lang w:val="bg-BG"/>
        </w:rPr>
        <w:t>Площад „Славейков“</w:t>
      </w:r>
      <w:r>
        <w:rPr>
          <w:rFonts w:ascii="Repo" w:hAnsi="Repo"/>
          <w:sz w:val="24"/>
          <w:szCs w:val="24"/>
          <w:lang w:val="bg-BG"/>
        </w:rPr>
        <w:t xml:space="preserve">). </w:t>
      </w:r>
      <w:r w:rsidRPr="00552D09">
        <w:rPr>
          <w:rFonts w:ascii="Repo Cyr" w:hAnsi="Repo Cyr"/>
          <w:i/>
          <w:sz w:val="24"/>
          <w:szCs w:val="24"/>
          <w:lang w:val="bg-BG"/>
        </w:rPr>
        <w:t>Реклама на книгата в точните медии</w:t>
      </w:r>
    </w:p>
    <w:p w:rsidR="0024633E" w:rsidRDefault="0024633E" w:rsidP="00363454">
      <w:pPr>
        <w:spacing w:line="276" w:lineRule="auto"/>
        <w:jc w:val="left"/>
        <w:rPr>
          <w:rFonts w:ascii="Repo" w:hAnsi="Repo"/>
          <w:bCs/>
          <w:iCs/>
          <w:sz w:val="24"/>
          <w:szCs w:val="24"/>
          <w:lang w:val="bg-BG"/>
        </w:rPr>
      </w:pPr>
    </w:p>
    <w:p w:rsidR="0024633E" w:rsidRPr="00363454" w:rsidRDefault="0024633E" w:rsidP="00363454">
      <w:pPr>
        <w:spacing w:line="276" w:lineRule="auto"/>
        <w:jc w:val="left"/>
        <w:rPr>
          <w:rFonts w:ascii="Repo" w:hAnsi="Repo"/>
          <w:iCs/>
          <w:sz w:val="24"/>
          <w:szCs w:val="24"/>
          <w:lang w:val="bg-BG"/>
        </w:rPr>
      </w:pPr>
      <w:r w:rsidRPr="00363454">
        <w:rPr>
          <w:rFonts w:ascii="Repo Cyr" w:hAnsi="Repo Cyr"/>
          <w:bCs/>
          <w:iCs/>
          <w:sz w:val="24"/>
          <w:szCs w:val="24"/>
          <w:lang w:val="bg-BG"/>
        </w:rPr>
        <w:t>Докладът има за цел да изясни важността от реклама на книгата като продукт в таргетирани онлайн издания</w:t>
      </w:r>
      <w:r>
        <w:rPr>
          <w:rFonts w:ascii="Repo" w:hAnsi="Repo"/>
          <w:bCs/>
          <w:iCs/>
          <w:sz w:val="24"/>
          <w:szCs w:val="24"/>
          <w:lang w:val="bg-BG"/>
        </w:rPr>
        <w:t>.</w:t>
      </w:r>
    </w:p>
    <w:p w:rsidR="0024633E" w:rsidRDefault="0024633E" w:rsidP="00A45643">
      <w:pPr>
        <w:spacing w:line="276" w:lineRule="auto"/>
        <w:ind w:left="709" w:hanging="709"/>
        <w:jc w:val="left"/>
        <w:rPr>
          <w:rFonts w:ascii="Repo" w:hAnsi="Repo"/>
          <w:i/>
          <w:sz w:val="24"/>
          <w:szCs w:val="24"/>
          <w:lang w:val="bg-BG"/>
        </w:rPr>
      </w:pPr>
    </w:p>
    <w:p w:rsidR="0024633E" w:rsidRDefault="0024633E" w:rsidP="00A45643">
      <w:pPr>
        <w:ind w:left="709" w:hanging="709"/>
        <w:jc w:val="left"/>
        <w:rPr>
          <w:rFonts w:ascii="Repo" w:hAnsi="Repo"/>
          <w:i/>
          <w:sz w:val="24"/>
          <w:szCs w:val="24"/>
          <w:lang w:val="bg-BG"/>
        </w:rPr>
      </w:pPr>
      <w:r>
        <w:rPr>
          <w:rFonts w:ascii="Repo" w:hAnsi="Repo"/>
          <w:sz w:val="24"/>
          <w:szCs w:val="24"/>
          <w:lang w:val="bg-BG"/>
        </w:rPr>
        <w:t>13:45 – 14:00</w:t>
      </w:r>
      <w:r>
        <w:rPr>
          <w:rFonts w:ascii="Repo Cyr" w:hAnsi="Repo Cyr"/>
          <w:sz w:val="24"/>
          <w:szCs w:val="24"/>
          <w:lang w:val="bg-BG"/>
        </w:rPr>
        <w:t xml:space="preserve"> ч. Мария Маркова (ФЖМК, СУ). </w:t>
      </w:r>
      <w:r w:rsidRPr="00CD544B">
        <w:rPr>
          <w:rFonts w:ascii="Repo Cyr" w:hAnsi="Repo Cyr"/>
          <w:i/>
          <w:sz w:val="24"/>
          <w:szCs w:val="24"/>
          <w:lang w:val="bg-BG"/>
        </w:rPr>
        <w:t>Стимулиране на интереса към книгата – стратегии за маркетинг на съдържание в социалните мрежи и тяхното приложение в популяризирането на нови заглавия</w:t>
      </w:r>
    </w:p>
    <w:p w:rsidR="0024633E" w:rsidRDefault="0024633E" w:rsidP="00A45643">
      <w:pPr>
        <w:ind w:left="709" w:hanging="709"/>
        <w:jc w:val="left"/>
        <w:rPr>
          <w:rFonts w:ascii="Repo" w:hAnsi="Repo"/>
          <w:i/>
          <w:sz w:val="24"/>
          <w:szCs w:val="24"/>
          <w:lang w:val="bg-BG"/>
        </w:rPr>
      </w:pPr>
    </w:p>
    <w:p w:rsidR="0024633E" w:rsidRPr="00345AF9" w:rsidRDefault="0024633E" w:rsidP="00345AF9">
      <w:pPr>
        <w:jc w:val="left"/>
        <w:rPr>
          <w:rFonts w:ascii="Repo" w:hAnsi="Repo"/>
          <w:iCs/>
          <w:sz w:val="24"/>
          <w:szCs w:val="24"/>
          <w:lang w:val="bg-BG"/>
        </w:rPr>
      </w:pPr>
      <w:r w:rsidRPr="00345AF9">
        <w:rPr>
          <w:rFonts w:ascii="Repo Cyr" w:hAnsi="Repo Cyr"/>
          <w:bCs/>
          <w:iCs/>
          <w:sz w:val="24"/>
          <w:szCs w:val="24"/>
          <w:lang w:val="bg-BG"/>
        </w:rPr>
        <w:t>Доклада ще фокусира вниманието върху стратегиите за маркетинг на съдържание в социалните мрежи и тяхното приложение в популяризирането на нови заглавия на книги. Тема на проучването ще бъде как прилагането на съвременните стратегии</w:t>
      </w:r>
      <w:r>
        <w:rPr>
          <w:rFonts w:ascii="Repo Cyr" w:hAnsi="Repo Cyr"/>
          <w:bCs/>
          <w:iCs/>
          <w:sz w:val="24"/>
          <w:szCs w:val="24"/>
          <w:lang w:val="bg-BG"/>
        </w:rPr>
        <w:t xml:space="preserve"> за </w:t>
      </w:r>
      <w:r w:rsidRPr="00345AF9">
        <w:rPr>
          <w:rFonts w:ascii="Repo Cyr" w:hAnsi="Repo Cyr"/>
          <w:bCs/>
          <w:iCs/>
          <w:sz w:val="24"/>
          <w:szCs w:val="24"/>
          <w:lang w:val="bg-BG"/>
        </w:rPr>
        <w:t>маркетинг на съдържание в социалните мрежи, създава ефективни комуникационни канали и насърчава продажбите на нови заглавия на книги в бързо променящата се дигитална среда. Ефективността от обратна връзка с читателите, определяне на тактики и стратегии за популяризиране на нови заглавия на книги</w:t>
      </w:r>
    </w:p>
    <w:p w:rsidR="0024633E" w:rsidRDefault="0024633E" w:rsidP="00A45643">
      <w:pPr>
        <w:ind w:left="709" w:hanging="709"/>
        <w:jc w:val="left"/>
        <w:rPr>
          <w:rFonts w:ascii="Repo" w:hAnsi="Repo"/>
          <w:i/>
          <w:sz w:val="24"/>
          <w:szCs w:val="24"/>
          <w:lang w:val="bg-BG"/>
        </w:rPr>
      </w:pPr>
    </w:p>
    <w:p w:rsidR="0024633E" w:rsidRDefault="0024633E" w:rsidP="00A45643">
      <w:pPr>
        <w:ind w:left="709" w:hanging="709"/>
        <w:jc w:val="left"/>
        <w:rPr>
          <w:rFonts w:ascii="Repo" w:hAnsi="Repo"/>
          <w:i/>
          <w:sz w:val="24"/>
          <w:szCs w:val="24"/>
          <w:lang w:val="bg-BG"/>
        </w:rPr>
      </w:pPr>
      <w:r>
        <w:rPr>
          <w:rFonts w:ascii="Repo" w:hAnsi="Repo"/>
          <w:sz w:val="24"/>
          <w:szCs w:val="24"/>
          <w:lang w:val="bg-BG"/>
        </w:rPr>
        <w:t>14:00 – 14:15</w:t>
      </w:r>
      <w:r>
        <w:rPr>
          <w:rFonts w:ascii="Repo Cyr" w:hAnsi="Repo Cyr"/>
          <w:sz w:val="24"/>
          <w:szCs w:val="24"/>
          <w:lang w:val="bg-BG"/>
        </w:rPr>
        <w:t xml:space="preserve"> ч. </w:t>
      </w:r>
      <w:r w:rsidRPr="00CD544B">
        <w:rPr>
          <w:rFonts w:ascii="Repo Cyr" w:hAnsi="Repo Cyr"/>
          <w:sz w:val="24"/>
          <w:szCs w:val="24"/>
          <w:lang w:val="bg-BG"/>
        </w:rPr>
        <w:t>Милена Илиева-Момчилова</w:t>
      </w:r>
      <w:r>
        <w:rPr>
          <w:rFonts w:ascii="Repo Cyr" w:hAnsi="Repo Cyr"/>
          <w:sz w:val="24"/>
          <w:szCs w:val="24"/>
          <w:lang w:val="bg-BG"/>
        </w:rPr>
        <w:t xml:space="preserve"> (ФЖМК, СУ). </w:t>
      </w:r>
      <w:r w:rsidRPr="00CD544B">
        <w:rPr>
          <w:rFonts w:ascii="Repo Cyr" w:hAnsi="Repo Cyr"/>
          <w:i/>
          <w:sz w:val="24"/>
          <w:szCs w:val="24"/>
          <w:lang w:val="bg-BG"/>
        </w:rPr>
        <w:t>Как се промени традиционният PR и къде сме днес, или как поколението Z променя PR?</w:t>
      </w:r>
    </w:p>
    <w:p w:rsidR="0024633E" w:rsidRDefault="0024633E" w:rsidP="00A45643">
      <w:pPr>
        <w:ind w:left="709" w:hanging="709"/>
        <w:jc w:val="left"/>
        <w:rPr>
          <w:rFonts w:ascii="Repo" w:hAnsi="Repo"/>
          <w:i/>
          <w:sz w:val="24"/>
          <w:szCs w:val="24"/>
          <w:lang w:val="bg-BG"/>
        </w:rPr>
      </w:pPr>
    </w:p>
    <w:p w:rsidR="0024633E" w:rsidRPr="00E745FF" w:rsidRDefault="0024633E" w:rsidP="00E745FF">
      <w:pPr>
        <w:jc w:val="left"/>
        <w:rPr>
          <w:rFonts w:ascii="Repo" w:hAnsi="Repo"/>
          <w:iCs/>
          <w:sz w:val="24"/>
          <w:szCs w:val="24"/>
          <w:lang w:val="bg-BG"/>
        </w:rPr>
      </w:pPr>
      <w:r w:rsidRPr="00E745FF">
        <w:rPr>
          <w:rFonts w:ascii="Repo Cyr" w:hAnsi="Repo Cyr"/>
          <w:bCs/>
          <w:iCs/>
          <w:sz w:val="24"/>
          <w:szCs w:val="24"/>
          <w:lang w:val="bg-BG"/>
        </w:rPr>
        <w:t>Освен че е поколението с най-голямо расово и културно разнообразие в историята, „поколението на Tik Tok“ е свързано ръка за ръка с технологиите и социалните медии от пускането на първия iPhone през 2007 г., когато най-възрастните от генерацията Z бяха само на 10 години. Нито една характеристика не може да се използва за дефиниране на цяло поколение, има ключови диференциращи фактори, които</w:t>
      </w:r>
      <w:r>
        <w:rPr>
          <w:rFonts w:ascii="Repo" w:hAnsi="Repo"/>
          <w:bCs/>
          <w:iCs/>
          <w:sz w:val="24"/>
          <w:szCs w:val="24"/>
          <w:lang w:val="bg-BG"/>
        </w:rPr>
        <w:t xml:space="preserve"> </w:t>
      </w:r>
      <w:r w:rsidRPr="00E745FF">
        <w:rPr>
          <w:rFonts w:ascii="Repo Cyr" w:hAnsi="Repo Cyr"/>
          <w:bCs/>
          <w:iCs/>
          <w:sz w:val="24"/>
          <w:szCs w:val="24"/>
          <w:lang w:val="bg-BG"/>
        </w:rPr>
        <w:t>можем да проучим, за да ни помогнат да разберем как тази прагматична група хора създава нови правила за връзки с обществеността и маркетинг днес</w:t>
      </w:r>
      <w:r>
        <w:rPr>
          <w:rFonts w:ascii="Repo" w:hAnsi="Repo"/>
          <w:bCs/>
          <w:iCs/>
          <w:sz w:val="24"/>
          <w:szCs w:val="24"/>
          <w:lang w:val="bg-BG"/>
        </w:rPr>
        <w:t>.</w:t>
      </w:r>
    </w:p>
    <w:p w:rsidR="0024633E" w:rsidRDefault="0024633E" w:rsidP="00A45643">
      <w:pPr>
        <w:ind w:left="709" w:hanging="709"/>
        <w:jc w:val="left"/>
        <w:rPr>
          <w:rFonts w:ascii="Repo" w:hAnsi="Repo"/>
          <w:i/>
          <w:sz w:val="24"/>
          <w:szCs w:val="24"/>
          <w:lang w:val="bg-BG"/>
        </w:rPr>
      </w:pPr>
    </w:p>
    <w:p w:rsidR="0024633E" w:rsidRPr="00CD544B" w:rsidRDefault="0024633E" w:rsidP="00A45643">
      <w:pPr>
        <w:ind w:left="709" w:hanging="709"/>
        <w:jc w:val="left"/>
        <w:rPr>
          <w:rFonts w:ascii="Repo" w:hAnsi="Repo"/>
          <w:sz w:val="24"/>
          <w:szCs w:val="24"/>
          <w:lang w:val="bg-BG"/>
        </w:rPr>
      </w:pPr>
      <w:r>
        <w:rPr>
          <w:rFonts w:ascii="Repo" w:hAnsi="Repo"/>
          <w:sz w:val="24"/>
          <w:szCs w:val="24"/>
          <w:lang w:val="bg-BG"/>
        </w:rPr>
        <w:t>14:15 – 14:30</w:t>
      </w:r>
      <w:r>
        <w:rPr>
          <w:rFonts w:ascii="Repo Cyr" w:hAnsi="Repo Cyr"/>
          <w:sz w:val="24"/>
          <w:szCs w:val="24"/>
          <w:lang w:val="bg-BG"/>
        </w:rPr>
        <w:t xml:space="preserve"> ч. Дена Попова (ФЖМК, СУ). </w:t>
      </w:r>
      <w:r w:rsidRPr="00CD544B">
        <w:rPr>
          <w:rFonts w:ascii="Repo Cyr" w:hAnsi="Repo Cyr"/>
          <w:i/>
          <w:sz w:val="24"/>
          <w:szCs w:val="24"/>
          <w:lang w:val="bg-BG"/>
        </w:rPr>
        <w:t>Рефлексивната комуникация в споделените интернет пространства за литература</w:t>
      </w:r>
    </w:p>
    <w:p w:rsidR="0024633E" w:rsidRDefault="0024633E" w:rsidP="00A45643">
      <w:pPr>
        <w:spacing w:line="276" w:lineRule="auto"/>
        <w:ind w:left="709" w:hanging="709"/>
        <w:jc w:val="left"/>
        <w:rPr>
          <w:rFonts w:ascii="Repo" w:hAnsi="Repo"/>
          <w:sz w:val="24"/>
          <w:szCs w:val="24"/>
        </w:rPr>
      </w:pPr>
    </w:p>
    <w:p w:rsidR="0024633E" w:rsidRDefault="0024633E" w:rsidP="00A45643">
      <w:pPr>
        <w:spacing w:line="276" w:lineRule="auto"/>
        <w:ind w:left="709" w:hanging="709"/>
        <w:jc w:val="left"/>
        <w:rPr>
          <w:rFonts w:ascii="Repo" w:hAnsi="Repo"/>
          <w:i/>
          <w:sz w:val="24"/>
          <w:szCs w:val="24"/>
          <w:lang w:val="bg-BG"/>
        </w:rPr>
      </w:pPr>
      <w:r>
        <w:rPr>
          <w:rFonts w:ascii="Repo" w:hAnsi="Repo"/>
          <w:sz w:val="24"/>
          <w:szCs w:val="24"/>
          <w:lang w:val="bg-BG"/>
        </w:rPr>
        <w:t>14:30 – 14:45</w:t>
      </w:r>
      <w:r>
        <w:rPr>
          <w:rFonts w:ascii="Repo Cyr" w:hAnsi="Repo Cyr"/>
          <w:sz w:val="24"/>
          <w:szCs w:val="24"/>
          <w:lang w:val="bg-BG"/>
        </w:rPr>
        <w:t xml:space="preserve"> ч. </w:t>
      </w:r>
      <w:r w:rsidRPr="00CD544B">
        <w:rPr>
          <w:rFonts w:ascii="Repo Cyr" w:hAnsi="Repo Cyr"/>
          <w:sz w:val="24"/>
          <w:szCs w:val="24"/>
          <w:lang w:val="bg-BG"/>
        </w:rPr>
        <w:t>Росица Славова</w:t>
      </w:r>
      <w:r>
        <w:rPr>
          <w:rFonts w:ascii="Repo Cyr" w:hAnsi="Repo Cyr"/>
          <w:sz w:val="24"/>
          <w:szCs w:val="24"/>
          <w:lang w:val="bg-BG"/>
        </w:rPr>
        <w:t xml:space="preserve"> (ФЖМК, СУ).</w:t>
      </w:r>
      <w:r>
        <w:rPr>
          <w:rFonts w:ascii="Repo" w:hAnsi="Repo"/>
          <w:sz w:val="24"/>
          <w:szCs w:val="24"/>
          <w:lang w:val="bg-BG"/>
        </w:rPr>
        <w:t xml:space="preserve"> </w:t>
      </w:r>
      <w:r w:rsidRPr="00552D09">
        <w:rPr>
          <w:rFonts w:ascii="Repo Cyr" w:hAnsi="Repo Cyr"/>
          <w:i/>
          <w:sz w:val="24"/>
          <w:szCs w:val="24"/>
          <w:lang w:val="bg-BG"/>
        </w:rPr>
        <w:t>Елементи и похвати за писане на ревю на книга в онлайн медиите</w:t>
      </w:r>
    </w:p>
    <w:p w:rsidR="0024633E" w:rsidRPr="00345AF9" w:rsidRDefault="0024633E" w:rsidP="00693D8E">
      <w:pPr>
        <w:spacing w:line="240" w:lineRule="auto"/>
        <w:jc w:val="left"/>
        <w:rPr>
          <w:rFonts w:ascii="Repo" w:hAnsi="Repo"/>
          <w:sz w:val="24"/>
          <w:szCs w:val="24"/>
          <w:lang w:val="bg-BG"/>
        </w:rPr>
      </w:pPr>
      <w:r w:rsidRPr="00693D8E">
        <w:rPr>
          <w:rFonts w:ascii="Repo Cyr" w:hAnsi="Repo Cyr"/>
          <w:sz w:val="24"/>
          <w:szCs w:val="24"/>
          <w:lang w:val="bg-BG"/>
        </w:rPr>
        <w:t>Докладът разглежда мястото и ролята на ревюто на книги в продуктовото разнообразие на съвременните онлайн медии. Представят се резултатите от изследване върху селекция от ревюта на книги, публикувани във водещи британски онлайн медии. Дискутират се жанровите специфики с фокус върху авторските похвати за представяне на избраната от редакцията книга, както и характерните структурни компоненти на самия текст. В резултат са обобщени добри практики и се предлагат препоръки за писане на онлайн ревю на книга, които биха представлявал</w:t>
      </w:r>
      <w:r>
        <w:rPr>
          <w:rFonts w:ascii="Repo Cyr" w:hAnsi="Repo Cyr"/>
          <w:sz w:val="24"/>
          <w:szCs w:val="24"/>
          <w:lang w:val="bg-BG"/>
        </w:rPr>
        <w:t xml:space="preserve">и </w:t>
      </w:r>
      <w:r w:rsidRPr="00693D8E">
        <w:rPr>
          <w:rFonts w:ascii="Repo Cyr" w:hAnsi="Repo Cyr"/>
          <w:sz w:val="24"/>
          <w:szCs w:val="24"/>
          <w:lang w:val="bg-BG"/>
        </w:rPr>
        <w:t>интерес за студенти и практици в областта на медиите.</w:t>
      </w:r>
    </w:p>
    <w:p w:rsidR="0024633E" w:rsidRPr="00552D09" w:rsidRDefault="0024633E" w:rsidP="00A45643">
      <w:pPr>
        <w:spacing w:line="276" w:lineRule="auto"/>
        <w:ind w:left="709" w:hanging="709"/>
        <w:jc w:val="left"/>
        <w:rPr>
          <w:rFonts w:ascii="Repo" w:hAnsi="Repo"/>
          <w:i/>
          <w:sz w:val="24"/>
          <w:szCs w:val="24"/>
          <w:lang w:val="bg-BG"/>
        </w:rPr>
      </w:pPr>
    </w:p>
    <w:p w:rsidR="0024633E" w:rsidRDefault="0024633E" w:rsidP="00A45643">
      <w:pPr>
        <w:spacing w:line="276" w:lineRule="auto"/>
        <w:ind w:left="709" w:hanging="709"/>
        <w:jc w:val="left"/>
        <w:rPr>
          <w:rFonts w:ascii="Repo" w:hAnsi="Repo"/>
          <w:sz w:val="24"/>
          <w:szCs w:val="24"/>
          <w:lang w:val="bg-BG"/>
        </w:rPr>
      </w:pPr>
      <w:r>
        <w:rPr>
          <w:noProof/>
          <w:lang w:val="bg-BG" w:eastAsia="bg-BG"/>
        </w:rPr>
        <w:pict>
          <v:rect id="Rectangle 3" o:spid="_x0000_s1028" style="position:absolute;left:0;text-align:left;margin-left:-70.85pt;margin-top:354.75pt;width:595.15pt;height:172.8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" stroked="f" strokeweight="1pt"/>
        </w:pict>
      </w:r>
      <w:r>
        <w:rPr>
          <w:rFonts w:ascii="Repo Cyr" w:hAnsi="Repo Cyr"/>
          <w:sz w:val="24"/>
          <w:szCs w:val="24"/>
          <w:lang w:val="bg-BG"/>
        </w:rPr>
        <w:t>Дискусия</w:t>
      </w:r>
    </w:p>
    <w:p w:rsidR="0024633E" w:rsidRDefault="0024633E" w:rsidP="00D2383F">
      <w:pPr>
        <w:spacing w:after="160"/>
        <w:ind w:left="709" w:hanging="709"/>
        <w:jc w:val="left"/>
        <w:rPr>
          <w:rFonts w:ascii="Repo" w:hAnsi="Repo"/>
          <w:smallCaps/>
          <w:sz w:val="28"/>
          <w:szCs w:val="28"/>
          <w:lang w:val="bg-BG"/>
        </w:rPr>
      </w:pPr>
      <w:r>
        <w:rPr>
          <w:rFonts w:ascii="Repo" w:hAnsi="Repo"/>
          <w:sz w:val="24"/>
          <w:szCs w:val="24"/>
          <w:lang w:val="bg-BG"/>
        </w:rPr>
        <w:br w:type="page"/>
      </w:r>
    </w:p>
    <w:p w:rsidR="0024633E" w:rsidRPr="00467060" w:rsidRDefault="0024633E" w:rsidP="00FA0485">
      <w:pPr>
        <w:jc w:val="center"/>
        <w:rPr>
          <w:rFonts w:ascii="Repo" w:hAnsi="Repo"/>
          <w:smallCaps/>
          <w:sz w:val="28"/>
          <w:szCs w:val="28"/>
          <w:lang w:val="bg-BG"/>
        </w:rPr>
      </w:pPr>
      <w:r w:rsidRPr="00467060">
        <w:rPr>
          <w:rFonts w:ascii="Repo Cyr" w:hAnsi="Repo Cyr"/>
          <w:smallCaps/>
          <w:sz w:val="28"/>
          <w:szCs w:val="28"/>
          <w:lang w:val="bg-BG"/>
        </w:rPr>
        <w:t>Панел: Рецепция и комуникация на книгата</w:t>
      </w:r>
    </w:p>
    <w:p w:rsidR="0024633E" w:rsidRPr="00467060" w:rsidRDefault="0024633E" w:rsidP="00FA0485">
      <w:pPr>
        <w:jc w:val="center"/>
        <w:rPr>
          <w:rFonts w:ascii="Repo" w:hAnsi="Repo"/>
          <w:smallCaps/>
          <w:sz w:val="28"/>
          <w:szCs w:val="28"/>
        </w:rPr>
      </w:pPr>
      <w:r w:rsidRPr="00467060">
        <w:rPr>
          <w:rFonts w:ascii="Repo Cyr" w:hAnsi="Repo Cyr"/>
          <w:smallCaps/>
          <w:sz w:val="28"/>
          <w:szCs w:val="28"/>
          <w:lang w:val="bg-BG"/>
        </w:rPr>
        <w:t>Модератор: гл. ас. д-р Юлия Йорданова</w:t>
      </w:r>
    </w:p>
    <w:p w:rsidR="0024633E" w:rsidRPr="00FA0485" w:rsidRDefault="0024633E" w:rsidP="00FA0485">
      <w:pPr>
        <w:jc w:val="center"/>
        <w:rPr>
          <w:rFonts w:ascii="Repo" w:hAnsi="Repo"/>
          <w:sz w:val="24"/>
          <w:szCs w:val="24"/>
          <w:lang w:val="bg-BG"/>
        </w:rPr>
      </w:pPr>
    </w:p>
    <w:p w:rsidR="0024633E" w:rsidRPr="00C03CD3" w:rsidRDefault="0024633E" w:rsidP="00FA0485">
      <w:pPr>
        <w:rPr>
          <w:rFonts w:ascii="Repo" w:hAnsi="Repo"/>
          <w:b/>
          <w:sz w:val="24"/>
          <w:szCs w:val="24"/>
        </w:rPr>
      </w:pPr>
    </w:p>
    <w:p w:rsidR="0024633E" w:rsidRPr="00D425FE" w:rsidRDefault="0024633E" w:rsidP="00A45643">
      <w:pPr>
        <w:ind w:left="709" w:hanging="709"/>
        <w:jc w:val="left"/>
        <w:rPr>
          <w:rFonts w:ascii="Repo" w:hAnsi="Repo"/>
          <w:i/>
          <w:sz w:val="24"/>
          <w:szCs w:val="24"/>
          <w:lang w:val="bg-BG"/>
        </w:rPr>
      </w:pPr>
      <w:r>
        <w:rPr>
          <w:rFonts w:ascii="Repo Cyr" w:hAnsi="Repo Cyr"/>
          <w:sz w:val="24"/>
          <w:szCs w:val="24"/>
          <w:lang w:val="bg-BG"/>
        </w:rPr>
        <w:t>16:00 – 16:15 ч. Оля Стоянова (П</w:t>
      </w:r>
      <w:r w:rsidRPr="00D425FE">
        <w:rPr>
          <w:rFonts w:ascii="Repo Cyr" w:hAnsi="Repo Cyr"/>
          <w:sz w:val="24"/>
          <w:szCs w:val="24"/>
          <w:lang w:val="bg-BG"/>
        </w:rPr>
        <w:t>рограма „Христо Ботев“, БНР</w:t>
      </w:r>
      <w:r>
        <w:rPr>
          <w:rFonts w:ascii="Repo" w:hAnsi="Repo"/>
          <w:sz w:val="24"/>
          <w:szCs w:val="24"/>
          <w:lang w:val="bg-BG"/>
        </w:rPr>
        <w:t xml:space="preserve">). </w:t>
      </w:r>
      <w:r w:rsidRPr="00D425FE">
        <w:rPr>
          <w:rFonts w:ascii="Repo Cyr" w:hAnsi="Repo Cyr"/>
          <w:i/>
          <w:sz w:val="24"/>
          <w:szCs w:val="24"/>
          <w:lang w:val="bg-BG"/>
        </w:rPr>
        <w:t>Медии и читателски нагласи</w:t>
      </w:r>
    </w:p>
    <w:p w:rsidR="0024633E" w:rsidRPr="00B64309" w:rsidRDefault="0024633E" w:rsidP="00B64309">
      <w:pPr>
        <w:jc w:val="left"/>
        <w:rPr>
          <w:rFonts w:ascii="Repo" w:hAnsi="Repo"/>
          <w:iCs/>
          <w:sz w:val="24"/>
          <w:szCs w:val="24"/>
          <w:lang w:val="bg-BG"/>
        </w:rPr>
      </w:pPr>
      <w:r w:rsidRPr="00B64309">
        <w:rPr>
          <w:rFonts w:ascii="Repo Cyr" w:hAnsi="Repo Cyr"/>
          <w:iCs/>
          <w:sz w:val="24"/>
          <w:szCs w:val="24"/>
          <w:lang w:val="bg-BG"/>
        </w:rPr>
        <w:t>Как се променят медийните стратегии за представяне на новите книжни заглавия в традиционните медии през последните десет години и каква е динамиката на читателското доверие. Измества ли се дискусията за новите книги от територията на традиционните медии в полето на социалните мрежи и как това се отразява на читателския интерес.</w:t>
      </w:r>
      <w:r>
        <w:rPr>
          <w:rFonts w:ascii="Repo Cyr" w:hAnsi="Repo Cyr"/>
          <w:iCs/>
          <w:sz w:val="24"/>
          <w:szCs w:val="24"/>
          <w:lang w:val="bg-BG"/>
        </w:rPr>
        <w:t xml:space="preserve"> Какви </w:t>
      </w:r>
      <w:r w:rsidRPr="00B64309">
        <w:rPr>
          <w:rFonts w:ascii="Repo Cyr" w:hAnsi="Repo Cyr"/>
          <w:iCs/>
          <w:sz w:val="24"/>
          <w:szCs w:val="24"/>
          <w:lang w:val="bg-BG"/>
        </w:rPr>
        <w:t>стратегии за читателско включване се използват днес в социалните мрежи и защо те често пъти са по-убедителни и имат по-голям успех в популяризирането на новите книги?</w:t>
      </w:r>
    </w:p>
    <w:p w:rsidR="0024633E" w:rsidRPr="00483417" w:rsidRDefault="0024633E" w:rsidP="00A45643">
      <w:pPr>
        <w:ind w:left="709" w:hanging="709"/>
        <w:jc w:val="left"/>
        <w:rPr>
          <w:rFonts w:ascii="Repo" w:hAnsi="Repo"/>
          <w:i/>
          <w:sz w:val="24"/>
          <w:szCs w:val="24"/>
          <w:lang w:val="bg-BG"/>
        </w:rPr>
      </w:pPr>
    </w:p>
    <w:p w:rsidR="0024633E" w:rsidRPr="00D425FE" w:rsidRDefault="0024633E" w:rsidP="00A45643">
      <w:pPr>
        <w:ind w:left="709" w:hanging="709"/>
        <w:jc w:val="left"/>
        <w:rPr>
          <w:rFonts w:ascii="Repo" w:hAnsi="Repo"/>
          <w:i/>
          <w:sz w:val="24"/>
          <w:szCs w:val="24"/>
          <w:lang w:val="bg-BG"/>
        </w:rPr>
      </w:pPr>
      <w:r>
        <w:rPr>
          <w:rFonts w:ascii="Repo Cyr" w:hAnsi="Repo Cyr"/>
          <w:sz w:val="24"/>
          <w:szCs w:val="24"/>
          <w:lang w:val="bg-BG"/>
        </w:rPr>
        <w:t xml:space="preserve">16:15 – 16:30 ч. </w:t>
      </w:r>
      <w:r w:rsidRPr="00D425FE">
        <w:rPr>
          <w:rFonts w:ascii="Repo Cyr" w:hAnsi="Repo Cyr"/>
          <w:sz w:val="24"/>
          <w:szCs w:val="24"/>
          <w:lang w:val="bg-BG"/>
        </w:rPr>
        <w:t>Теодора Георгиева</w:t>
      </w:r>
      <w:r>
        <w:rPr>
          <w:rFonts w:ascii="Repo Cyr" w:hAnsi="Repo Cyr"/>
          <w:sz w:val="24"/>
          <w:szCs w:val="24"/>
          <w:lang w:val="bg-BG"/>
        </w:rPr>
        <w:t xml:space="preserve"> (ФЖМК, СУ). </w:t>
      </w:r>
      <w:r w:rsidRPr="00D425FE">
        <w:rPr>
          <w:rFonts w:ascii="Repo Cyr" w:hAnsi="Repo Cyr"/>
          <w:i/>
          <w:sz w:val="24"/>
          <w:szCs w:val="24"/>
          <w:lang w:val="bg-BG"/>
        </w:rPr>
        <w:t>Как притурката „Параграф 22“ на „БАНКЕРЪ“ стимулира читателския интерес към книгата на „Параграф 22“ на Джоузеф Хелър</w:t>
      </w:r>
    </w:p>
    <w:p w:rsidR="0024633E" w:rsidRDefault="0024633E" w:rsidP="00A45643">
      <w:pPr>
        <w:ind w:left="709" w:hanging="709"/>
        <w:jc w:val="left"/>
        <w:rPr>
          <w:rFonts w:ascii="Repo" w:hAnsi="Repo"/>
          <w:sz w:val="24"/>
          <w:szCs w:val="24"/>
          <w:lang w:val="bg-BG"/>
        </w:rPr>
      </w:pPr>
    </w:p>
    <w:p w:rsidR="0024633E" w:rsidRPr="00693D8E" w:rsidRDefault="0024633E" w:rsidP="00693D8E">
      <w:pPr>
        <w:jc w:val="left"/>
        <w:rPr>
          <w:rFonts w:ascii="Repo" w:hAnsi="Repo"/>
          <w:bCs/>
          <w:sz w:val="24"/>
          <w:szCs w:val="24"/>
          <w:lang w:val="bg-BG"/>
        </w:rPr>
      </w:pPr>
      <w:r w:rsidRPr="00693D8E">
        <w:rPr>
          <w:rFonts w:ascii="Repo Cyr" w:hAnsi="Repo Cyr"/>
          <w:bCs/>
          <w:sz w:val="24"/>
          <w:szCs w:val="24"/>
          <w:lang w:val="bg-BG"/>
        </w:rPr>
        <w:t>Тази година се навършват 100 години от рождението на Джоузеф Хелър. Една от емблематичните му книги „Параграф 22“ е често цитирана от журналистите.  На нея е кръстено и изданието за законност и власт на вестник „БАНКЕРЪ“- „Параграф 22“.</w:t>
      </w:r>
      <w:r>
        <w:rPr>
          <w:rFonts w:ascii="Repo Cyr" w:hAnsi="Repo Cyr"/>
          <w:bCs/>
          <w:sz w:val="24"/>
          <w:szCs w:val="24"/>
          <w:lang w:val="bg-BG"/>
        </w:rPr>
        <w:t xml:space="preserve"> Ще </w:t>
      </w:r>
      <w:r w:rsidRPr="00693D8E">
        <w:rPr>
          <w:rFonts w:ascii="Repo Cyr" w:hAnsi="Repo Cyr"/>
          <w:bCs/>
          <w:sz w:val="24"/>
          <w:szCs w:val="24"/>
          <w:lang w:val="bg-BG"/>
        </w:rPr>
        <w:t>анализирам статии от периода 2001 – 2007 година, тъй като в тези години главен редактор на приложението е бил журналистът Иван Рачев, на когото е идеята да го кръсти по подобен начин.</w:t>
      </w:r>
      <w:r>
        <w:rPr>
          <w:rFonts w:ascii="Repo" w:hAnsi="Repo"/>
          <w:bCs/>
          <w:sz w:val="24"/>
          <w:szCs w:val="24"/>
          <w:lang w:val="bg-BG"/>
        </w:rPr>
        <w:t xml:space="preserve"> </w:t>
      </w:r>
      <w:r w:rsidRPr="00693D8E">
        <w:rPr>
          <w:rFonts w:ascii="Repo Cyr" w:hAnsi="Repo Cyr"/>
          <w:bCs/>
          <w:sz w:val="24"/>
          <w:szCs w:val="24"/>
          <w:lang w:val="bg-BG"/>
        </w:rPr>
        <w:t>Основната цел на изследването ми е да проуча до каква степен различните абсурди, които се коментират в изданието се доближават до историята, разказана в романа „Параграф 22“ и на тази база да направя своеобразна скала на абсурда по Джоузеф Хелър.</w:t>
      </w:r>
    </w:p>
    <w:p w:rsidR="0024633E" w:rsidRPr="00483417" w:rsidRDefault="0024633E" w:rsidP="00A45643">
      <w:pPr>
        <w:ind w:left="709" w:hanging="709"/>
        <w:jc w:val="left"/>
        <w:rPr>
          <w:rFonts w:ascii="Repo" w:hAnsi="Repo"/>
          <w:sz w:val="24"/>
          <w:szCs w:val="24"/>
          <w:lang w:val="bg-BG"/>
        </w:rPr>
      </w:pPr>
    </w:p>
    <w:p w:rsidR="0024633E" w:rsidRDefault="0024633E" w:rsidP="00A45643">
      <w:pPr>
        <w:ind w:left="709" w:hanging="709"/>
        <w:jc w:val="left"/>
        <w:rPr>
          <w:rFonts w:ascii="Repo" w:hAnsi="Repo"/>
          <w:sz w:val="24"/>
          <w:szCs w:val="24"/>
          <w:lang w:val="bg-BG"/>
        </w:rPr>
      </w:pPr>
      <w:r>
        <w:rPr>
          <w:rFonts w:ascii="Repo Cyr" w:hAnsi="Repo Cyr"/>
          <w:sz w:val="24"/>
          <w:szCs w:val="24"/>
          <w:lang w:val="bg-BG"/>
        </w:rPr>
        <w:t xml:space="preserve">16:30 – 16:45 ч. </w:t>
      </w:r>
      <w:r w:rsidRPr="00D425FE">
        <w:rPr>
          <w:rFonts w:ascii="Repo Cyr" w:hAnsi="Repo Cyr"/>
          <w:sz w:val="24"/>
          <w:szCs w:val="24"/>
          <w:lang w:val="bg-BG"/>
        </w:rPr>
        <w:t>Веселина Петрова</w:t>
      </w:r>
      <w:r>
        <w:rPr>
          <w:rFonts w:ascii="Repo Cyr" w:hAnsi="Repo Cyr"/>
          <w:sz w:val="24"/>
          <w:szCs w:val="24"/>
          <w:lang w:val="bg-BG"/>
        </w:rPr>
        <w:t xml:space="preserve"> (ФЖМК, СУ). </w:t>
      </w:r>
      <w:r w:rsidRPr="00D425FE">
        <w:rPr>
          <w:rFonts w:ascii="Repo Cyr" w:hAnsi="Repo Cyr"/>
          <w:i/>
          <w:sz w:val="24"/>
          <w:szCs w:val="24"/>
          <w:lang w:val="bg-BG"/>
        </w:rPr>
        <w:t>Ролята на читателските нагласи в медийната интерпретация на българо-македонските отношения</w:t>
      </w:r>
    </w:p>
    <w:p w:rsidR="0024633E" w:rsidRDefault="0024633E" w:rsidP="00A45643">
      <w:pPr>
        <w:ind w:left="709" w:hanging="709"/>
        <w:jc w:val="left"/>
        <w:rPr>
          <w:rFonts w:ascii="Repo" w:hAnsi="Repo"/>
          <w:sz w:val="24"/>
          <w:szCs w:val="24"/>
          <w:lang w:val="bg-BG"/>
        </w:rPr>
      </w:pPr>
    </w:p>
    <w:p w:rsidR="0024633E" w:rsidRDefault="0024633E" w:rsidP="00C356EB">
      <w:pPr>
        <w:jc w:val="left"/>
        <w:rPr>
          <w:rFonts w:ascii="Repo" w:hAnsi="Repo"/>
          <w:sz w:val="24"/>
          <w:szCs w:val="24"/>
          <w:lang w:val="bg-BG"/>
        </w:rPr>
      </w:pPr>
      <w:r w:rsidRPr="00C356EB">
        <w:rPr>
          <w:rFonts w:ascii="Repo Cyr" w:hAnsi="Repo Cyr"/>
          <w:bCs/>
          <w:sz w:val="24"/>
          <w:szCs w:val="24"/>
          <w:lang w:val="bg-BG"/>
        </w:rPr>
        <w:t>Сложните отношения между България и Северна Македония и тяхното тълкуване през призмата на медиите отваря темата за формирането на читателските нагласи в медийната интерпретация и тяхната роля.</w:t>
      </w:r>
    </w:p>
    <w:p w:rsidR="0024633E" w:rsidRPr="00D516D1" w:rsidRDefault="0024633E" w:rsidP="00A45643">
      <w:pPr>
        <w:ind w:left="709" w:hanging="709"/>
        <w:jc w:val="left"/>
        <w:rPr>
          <w:rFonts w:ascii="Repo" w:hAnsi="Repo"/>
          <w:sz w:val="24"/>
          <w:szCs w:val="24"/>
          <w:lang w:val="bg-BG"/>
        </w:rPr>
      </w:pPr>
    </w:p>
    <w:p w:rsidR="0024633E" w:rsidRPr="00D425FE" w:rsidRDefault="0024633E" w:rsidP="00A45643">
      <w:pPr>
        <w:ind w:left="709" w:hanging="709"/>
        <w:jc w:val="left"/>
        <w:rPr>
          <w:rFonts w:ascii="Repo" w:hAnsi="Repo"/>
          <w:i/>
          <w:sz w:val="24"/>
          <w:szCs w:val="24"/>
          <w:lang w:val="bg-BG"/>
        </w:rPr>
      </w:pPr>
      <w:r>
        <w:rPr>
          <w:rFonts w:ascii="Repo" w:hAnsi="Repo"/>
          <w:sz w:val="24"/>
          <w:szCs w:val="24"/>
          <w:lang w:val="bg-BG"/>
        </w:rPr>
        <w:t>16:45 – 17:00</w:t>
      </w:r>
      <w:r>
        <w:rPr>
          <w:rFonts w:ascii="Repo Cyr" w:hAnsi="Repo Cyr"/>
          <w:sz w:val="24"/>
          <w:szCs w:val="24"/>
          <w:lang w:val="bg-BG"/>
        </w:rPr>
        <w:t xml:space="preserve"> ч.</w:t>
      </w:r>
      <w:r>
        <w:rPr>
          <w:rFonts w:ascii="Repo" w:hAnsi="Repo"/>
          <w:sz w:val="24"/>
          <w:szCs w:val="24"/>
          <w:lang w:val="bg-BG"/>
        </w:rPr>
        <w:t xml:space="preserve"> </w:t>
      </w:r>
      <w:r>
        <w:rPr>
          <w:rFonts w:ascii="Repo Cyr" w:hAnsi="Repo Cyr"/>
          <w:sz w:val="24"/>
          <w:szCs w:val="24"/>
          <w:lang w:val="bg-BG"/>
        </w:rPr>
        <w:t>Биляна Ковачев</w:t>
      </w:r>
      <w:r>
        <w:rPr>
          <w:rFonts w:ascii="Repo" w:hAnsi="Repo"/>
          <w:sz w:val="24"/>
          <w:szCs w:val="24"/>
          <w:lang w:val="bg-BG"/>
        </w:rPr>
        <w:t xml:space="preserve"> (</w:t>
      </w:r>
      <w:r>
        <w:rPr>
          <w:rFonts w:ascii="Repo Cyr" w:hAnsi="Repo Cyr"/>
          <w:sz w:val="24"/>
          <w:szCs w:val="24"/>
          <w:lang w:val="bg-BG"/>
        </w:rPr>
        <w:t>ФЖМК, СУ).</w:t>
      </w:r>
      <w:r>
        <w:rPr>
          <w:rFonts w:ascii="Repo" w:hAnsi="Repo"/>
          <w:sz w:val="24"/>
          <w:szCs w:val="24"/>
          <w:lang w:val="bg-BG"/>
        </w:rPr>
        <w:t xml:space="preserve"> </w:t>
      </w:r>
      <w:r w:rsidRPr="00D425FE">
        <w:rPr>
          <w:rFonts w:ascii="Repo Cyr" w:hAnsi="Repo Cyr"/>
          <w:i/>
          <w:sz w:val="24"/>
          <w:szCs w:val="24"/>
          <w:lang w:val="bg-BG"/>
        </w:rPr>
        <w:t>Четенето като лайфстайл – как издателите на едновремешните домакински списания създават литературния вкус на читателите си</w:t>
      </w:r>
    </w:p>
    <w:p w:rsidR="0024633E" w:rsidRPr="00693D8E" w:rsidRDefault="0024633E" w:rsidP="00693D8E">
      <w:pPr>
        <w:jc w:val="left"/>
        <w:rPr>
          <w:rFonts w:ascii="Repo" w:hAnsi="Repo"/>
          <w:iCs/>
          <w:sz w:val="24"/>
          <w:szCs w:val="24"/>
          <w:lang w:val="bg-BG"/>
        </w:rPr>
      </w:pPr>
      <w:r w:rsidRPr="00693D8E">
        <w:rPr>
          <w:rFonts w:ascii="Repo Cyr" w:hAnsi="Repo Cyr"/>
          <w:bCs/>
          <w:iCs/>
          <w:sz w:val="24"/>
          <w:szCs w:val="24"/>
          <w:lang w:val="bg-BG"/>
        </w:rPr>
        <w:t>Израз на модернизацията в България и един от основните нейни двигатели е периодичния печат. Българската женска периодика е самостоятелна категория  - фактор, допринасящ за образованието, домакинството, здравето, мода, литература, основни граждански права, обща култура. Двигател на промените са дамите</w:t>
      </w:r>
      <w:r>
        <w:rPr>
          <w:rFonts w:ascii="Repo Cyr" w:hAnsi="Repo Cyr"/>
          <w:bCs/>
          <w:iCs/>
          <w:sz w:val="24"/>
          <w:szCs w:val="24"/>
          <w:lang w:val="bg-BG"/>
        </w:rPr>
        <w:t xml:space="preserve"> от </w:t>
      </w:r>
      <w:r w:rsidRPr="00693D8E">
        <w:rPr>
          <w:rFonts w:ascii="Repo Cyr" w:hAnsi="Repo Cyr"/>
          <w:bCs/>
          <w:iCs/>
          <w:sz w:val="24"/>
          <w:szCs w:val="24"/>
          <w:lang w:val="bg-BG"/>
        </w:rPr>
        <w:t>интелектуалния елит  - образовани градски жени, от заможни семейства, приели ролята на „строителки на съвременна България“. Така, развитието на женския периодичен печат в България основно се свързва с имената на първите жени, професионално ангажирани с редакторска и издателска дейност. Заедно с издаваните дамски вестници и списания, издателите им развиват и книгоиздателска дейност. Появяват се много издателски серии: готварски книги, българска художествена литература, преводна литература, поредицата „Библиотека за жената“.</w:t>
      </w:r>
    </w:p>
    <w:p w:rsidR="0024633E" w:rsidRDefault="0024633E" w:rsidP="00A45643">
      <w:pPr>
        <w:ind w:left="709" w:hanging="709"/>
        <w:jc w:val="left"/>
        <w:rPr>
          <w:rFonts w:ascii="Repo" w:hAnsi="Repo"/>
          <w:sz w:val="24"/>
          <w:szCs w:val="24"/>
          <w:lang w:val="bg-BG"/>
        </w:rPr>
      </w:pPr>
    </w:p>
    <w:p w:rsidR="0024633E" w:rsidRPr="00D5435E" w:rsidRDefault="0024633E" w:rsidP="00A45643">
      <w:pPr>
        <w:ind w:left="709" w:hanging="709"/>
        <w:jc w:val="left"/>
        <w:rPr>
          <w:rFonts w:ascii="Repo" w:hAnsi="Repo"/>
          <w:sz w:val="24"/>
          <w:szCs w:val="24"/>
          <w:lang w:val="bg-BG"/>
        </w:rPr>
      </w:pPr>
      <w:r>
        <w:rPr>
          <w:rFonts w:ascii="Repo Cyr" w:hAnsi="Repo Cyr"/>
          <w:sz w:val="24"/>
          <w:szCs w:val="24"/>
          <w:lang w:val="bg-BG"/>
        </w:rPr>
        <w:t>Дискусия</w:t>
      </w:r>
    </w:p>
    <w:p w:rsidR="0024633E" w:rsidRDefault="0024633E" w:rsidP="00D76DB0">
      <w:pPr>
        <w:jc w:val="center"/>
        <w:rPr>
          <w:rFonts w:ascii="Repo" w:hAnsi="Repo"/>
          <w:sz w:val="28"/>
          <w:szCs w:val="28"/>
          <w:lang w:val="bg-BG"/>
        </w:rPr>
      </w:pPr>
    </w:p>
    <w:sectPr w:rsidR="0024633E" w:rsidSect="004351B7">
      <w:headerReference w:type="default" r:id="rId8"/>
      <w:pgSz w:w="11906" w:h="16838"/>
      <w:pgMar w:top="1417" w:right="1417" w:bottom="1417"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33E" w:rsidRDefault="0024633E" w:rsidP="004351B7">
      <w:pPr>
        <w:spacing w:line="240" w:lineRule="auto"/>
      </w:pPr>
      <w:r>
        <w:separator/>
      </w:r>
    </w:p>
  </w:endnote>
  <w:endnote w:type="continuationSeparator" w:id="0">
    <w:p w:rsidR="0024633E" w:rsidRDefault="0024633E" w:rsidP="004351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Repo">
    <w:altName w:val="Calibri"/>
    <w:panose1 w:val="00000000000000000000"/>
    <w:charset w:val="00"/>
    <w:family w:val="modern"/>
    <w:notTrueType/>
    <w:pitch w:val="variable"/>
    <w:sig w:usb0="00000003" w:usb1="00000000" w:usb2="00000000" w:usb3="00000000" w:csb0="00000001" w:csb1="00000000"/>
  </w:font>
  <w:font w:name="Repo Cyr">
    <w:altName w:val="Calibri"/>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33E" w:rsidRDefault="0024633E" w:rsidP="004351B7">
      <w:pPr>
        <w:spacing w:line="240" w:lineRule="auto"/>
      </w:pPr>
      <w:r>
        <w:separator/>
      </w:r>
    </w:p>
  </w:footnote>
  <w:footnote w:type="continuationSeparator" w:id="0">
    <w:p w:rsidR="0024633E" w:rsidRDefault="0024633E" w:rsidP="004351B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33E" w:rsidRDefault="0024633E" w:rsidP="00C83774">
    <w:pPr>
      <w:pStyle w:val="Header"/>
      <w:tabs>
        <w:tab w:val="clear" w:pos="9072"/>
      </w:tabs>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556.15pt;margin-top:7.8pt;width:596.15pt;height:62.65pt;z-index:251660288;visibility:visible;mso-position-horizontal:right;mso-position-horizontal-relative:page" wrapcoords="10460 0 10270 2571 10189 3857 10189 4114 9645 4371 9129 6171 9156 8229 -27 11829 -27 16971 9102 20571 10243 21343 11357 21343 12498 20571 21600 16971 21600 11829 12444 8229 12498 6171 11982 4371 11411 4114 11438 4114 11140 0 10460 0">
          <v:imagedata r:id="rId1" o:title=""/>
          <w10:wrap type="through" anchorx="page"/>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56AF"/>
    <w:multiLevelType w:val="hybridMultilevel"/>
    <w:tmpl w:val="5CB02E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DBF1132"/>
    <w:multiLevelType w:val="hybridMultilevel"/>
    <w:tmpl w:val="850C9856"/>
    <w:lvl w:ilvl="0" w:tplc="843A08B4">
      <w:start w:val="1"/>
      <w:numFmt w:val="bullet"/>
      <w:lvlText w:val=""/>
      <w:lvlJc w:val="left"/>
      <w:pPr>
        <w:ind w:left="1287" w:hanging="360"/>
      </w:pPr>
      <w:rPr>
        <w:rFonts w:ascii="Wingdings" w:hAnsi="Wingdings" w:hint="default"/>
        <w:color w:val="A62A94"/>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9700C5E"/>
    <w:multiLevelType w:val="hybridMultilevel"/>
    <w:tmpl w:val="45CC304A"/>
    <w:lvl w:ilvl="0" w:tplc="843A08B4">
      <w:start w:val="1"/>
      <w:numFmt w:val="bullet"/>
      <w:lvlText w:val=""/>
      <w:lvlJc w:val="left"/>
      <w:pPr>
        <w:ind w:left="720" w:hanging="360"/>
      </w:pPr>
      <w:rPr>
        <w:rFonts w:ascii="Wingdings" w:hAnsi="Wingdings" w:hint="default"/>
        <w:color w:val="A62A94"/>
      </w:rPr>
    </w:lvl>
    <w:lvl w:ilvl="1" w:tplc="04020003" w:tentative="1">
      <w:start w:val="1"/>
      <w:numFmt w:val="bullet"/>
      <w:lvlText w:val="o"/>
      <w:lvlJc w:val="left"/>
      <w:pPr>
        <w:ind w:left="873" w:hanging="360"/>
      </w:pPr>
      <w:rPr>
        <w:rFonts w:ascii="Courier New" w:hAnsi="Courier New" w:hint="default"/>
      </w:rPr>
    </w:lvl>
    <w:lvl w:ilvl="2" w:tplc="04020005" w:tentative="1">
      <w:start w:val="1"/>
      <w:numFmt w:val="bullet"/>
      <w:lvlText w:val=""/>
      <w:lvlJc w:val="left"/>
      <w:pPr>
        <w:ind w:left="1593" w:hanging="360"/>
      </w:pPr>
      <w:rPr>
        <w:rFonts w:ascii="Wingdings" w:hAnsi="Wingdings" w:hint="default"/>
      </w:rPr>
    </w:lvl>
    <w:lvl w:ilvl="3" w:tplc="04020001" w:tentative="1">
      <w:start w:val="1"/>
      <w:numFmt w:val="bullet"/>
      <w:lvlText w:val=""/>
      <w:lvlJc w:val="left"/>
      <w:pPr>
        <w:ind w:left="2313" w:hanging="360"/>
      </w:pPr>
      <w:rPr>
        <w:rFonts w:ascii="Symbol" w:hAnsi="Symbol" w:hint="default"/>
      </w:rPr>
    </w:lvl>
    <w:lvl w:ilvl="4" w:tplc="04020003" w:tentative="1">
      <w:start w:val="1"/>
      <w:numFmt w:val="bullet"/>
      <w:lvlText w:val="o"/>
      <w:lvlJc w:val="left"/>
      <w:pPr>
        <w:ind w:left="3033" w:hanging="360"/>
      </w:pPr>
      <w:rPr>
        <w:rFonts w:ascii="Courier New" w:hAnsi="Courier New" w:hint="default"/>
      </w:rPr>
    </w:lvl>
    <w:lvl w:ilvl="5" w:tplc="04020005" w:tentative="1">
      <w:start w:val="1"/>
      <w:numFmt w:val="bullet"/>
      <w:lvlText w:val=""/>
      <w:lvlJc w:val="left"/>
      <w:pPr>
        <w:ind w:left="3753" w:hanging="360"/>
      </w:pPr>
      <w:rPr>
        <w:rFonts w:ascii="Wingdings" w:hAnsi="Wingdings" w:hint="default"/>
      </w:rPr>
    </w:lvl>
    <w:lvl w:ilvl="6" w:tplc="04020001" w:tentative="1">
      <w:start w:val="1"/>
      <w:numFmt w:val="bullet"/>
      <w:lvlText w:val=""/>
      <w:lvlJc w:val="left"/>
      <w:pPr>
        <w:ind w:left="4473" w:hanging="360"/>
      </w:pPr>
      <w:rPr>
        <w:rFonts w:ascii="Symbol" w:hAnsi="Symbol" w:hint="default"/>
      </w:rPr>
    </w:lvl>
    <w:lvl w:ilvl="7" w:tplc="04020003" w:tentative="1">
      <w:start w:val="1"/>
      <w:numFmt w:val="bullet"/>
      <w:lvlText w:val="o"/>
      <w:lvlJc w:val="left"/>
      <w:pPr>
        <w:ind w:left="5193" w:hanging="360"/>
      </w:pPr>
      <w:rPr>
        <w:rFonts w:ascii="Courier New" w:hAnsi="Courier New" w:hint="default"/>
      </w:rPr>
    </w:lvl>
    <w:lvl w:ilvl="8" w:tplc="04020005" w:tentative="1">
      <w:start w:val="1"/>
      <w:numFmt w:val="bullet"/>
      <w:lvlText w:val=""/>
      <w:lvlJc w:val="left"/>
      <w:pPr>
        <w:ind w:left="5913" w:hanging="360"/>
      </w:pPr>
      <w:rPr>
        <w:rFonts w:ascii="Wingdings" w:hAnsi="Wingdings" w:hint="default"/>
      </w:rPr>
    </w:lvl>
  </w:abstractNum>
  <w:abstractNum w:abstractNumId="3">
    <w:nsid w:val="48436F63"/>
    <w:multiLevelType w:val="hybridMultilevel"/>
    <w:tmpl w:val="7EF29C5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1B7"/>
    <w:rsid w:val="000108C6"/>
    <w:rsid w:val="00020913"/>
    <w:rsid w:val="00022A2B"/>
    <w:rsid w:val="00026134"/>
    <w:rsid w:val="0002680D"/>
    <w:rsid w:val="0002717F"/>
    <w:rsid w:val="00035F25"/>
    <w:rsid w:val="00037DF4"/>
    <w:rsid w:val="000447FB"/>
    <w:rsid w:val="000475DC"/>
    <w:rsid w:val="00047B2A"/>
    <w:rsid w:val="00052B3E"/>
    <w:rsid w:val="0005366C"/>
    <w:rsid w:val="00064C53"/>
    <w:rsid w:val="00071F89"/>
    <w:rsid w:val="00074A57"/>
    <w:rsid w:val="000764CF"/>
    <w:rsid w:val="00080DE0"/>
    <w:rsid w:val="000822EC"/>
    <w:rsid w:val="000866C4"/>
    <w:rsid w:val="0009014D"/>
    <w:rsid w:val="00092024"/>
    <w:rsid w:val="00093AAF"/>
    <w:rsid w:val="000943D2"/>
    <w:rsid w:val="000949AB"/>
    <w:rsid w:val="00094A3B"/>
    <w:rsid w:val="00095581"/>
    <w:rsid w:val="000A1B75"/>
    <w:rsid w:val="000A4D70"/>
    <w:rsid w:val="000A71AD"/>
    <w:rsid w:val="000B2795"/>
    <w:rsid w:val="000B6809"/>
    <w:rsid w:val="000B7D0C"/>
    <w:rsid w:val="000C4F10"/>
    <w:rsid w:val="000C7A17"/>
    <w:rsid w:val="000D072F"/>
    <w:rsid w:val="000E333D"/>
    <w:rsid w:val="000F050B"/>
    <w:rsid w:val="0010070B"/>
    <w:rsid w:val="00102FF2"/>
    <w:rsid w:val="00107409"/>
    <w:rsid w:val="00114D83"/>
    <w:rsid w:val="00116B21"/>
    <w:rsid w:val="00133371"/>
    <w:rsid w:val="001469C9"/>
    <w:rsid w:val="00152566"/>
    <w:rsid w:val="00157C60"/>
    <w:rsid w:val="001658D1"/>
    <w:rsid w:val="00166894"/>
    <w:rsid w:val="00174FFB"/>
    <w:rsid w:val="001760BC"/>
    <w:rsid w:val="0019530C"/>
    <w:rsid w:val="001B246F"/>
    <w:rsid w:val="001C053C"/>
    <w:rsid w:val="001C14C1"/>
    <w:rsid w:val="001C4B35"/>
    <w:rsid w:val="001C631E"/>
    <w:rsid w:val="001D08C0"/>
    <w:rsid w:val="001D1153"/>
    <w:rsid w:val="001D3A29"/>
    <w:rsid w:val="001E0F2D"/>
    <w:rsid w:val="001E5378"/>
    <w:rsid w:val="001E7032"/>
    <w:rsid w:val="001F41D5"/>
    <w:rsid w:val="001F4EF1"/>
    <w:rsid w:val="00203DCD"/>
    <w:rsid w:val="0022268A"/>
    <w:rsid w:val="00235B4E"/>
    <w:rsid w:val="002360CB"/>
    <w:rsid w:val="0024293D"/>
    <w:rsid w:val="0024633E"/>
    <w:rsid w:val="00255F3C"/>
    <w:rsid w:val="00274085"/>
    <w:rsid w:val="0028135F"/>
    <w:rsid w:val="002A2219"/>
    <w:rsid w:val="002A4FC4"/>
    <w:rsid w:val="002A54C5"/>
    <w:rsid w:val="002C333E"/>
    <w:rsid w:val="002E7FE3"/>
    <w:rsid w:val="00302133"/>
    <w:rsid w:val="00330C3E"/>
    <w:rsid w:val="00332582"/>
    <w:rsid w:val="00336F06"/>
    <w:rsid w:val="00345AF9"/>
    <w:rsid w:val="00347CE9"/>
    <w:rsid w:val="00352415"/>
    <w:rsid w:val="00363454"/>
    <w:rsid w:val="00364BAC"/>
    <w:rsid w:val="00367843"/>
    <w:rsid w:val="00367F59"/>
    <w:rsid w:val="00372517"/>
    <w:rsid w:val="0037498C"/>
    <w:rsid w:val="0037649A"/>
    <w:rsid w:val="00376533"/>
    <w:rsid w:val="003928F2"/>
    <w:rsid w:val="00392F7C"/>
    <w:rsid w:val="00397378"/>
    <w:rsid w:val="003A0925"/>
    <w:rsid w:val="003A39EE"/>
    <w:rsid w:val="003A5FF4"/>
    <w:rsid w:val="003E241C"/>
    <w:rsid w:val="003E3E49"/>
    <w:rsid w:val="003E5DEB"/>
    <w:rsid w:val="003F1FDB"/>
    <w:rsid w:val="0040158D"/>
    <w:rsid w:val="00417FC4"/>
    <w:rsid w:val="00421FD6"/>
    <w:rsid w:val="00426E46"/>
    <w:rsid w:val="0042709C"/>
    <w:rsid w:val="004305C2"/>
    <w:rsid w:val="004351B7"/>
    <w:rsid w:val="00440FE5"/>
    <w:rsid w:val="00444149"/>
    <w:rsid w:val="00444AA2"/>
    <w:rsid w:val="004476FC"/>
    <w:rsid w:val="0045403B"/>
    <w:rsid w:val="00467060"/>
    <w:rsid w:val="00483417"/>
    <w:rsid w:val="0049632A"/>
    <w:rsid w:val="0049717C"/>
    <w:rsid w:val="004A07D0"/>
    <w:rsid w:val="004B444D"/>
    <w:rsid w:val="004B77B8"/>
    <w:rsid w:val="004B7BE5"/>
    <w:rsid w:val="004C13A6"/>
    <w:rsid w:val="004D1620"/>
    <w:rsid w:val="004E265A"/>
    <w:rsid w:val="00514D49"/>
    <w:rsid w:val="00516B94"/>
    <w:rsid w:val="005274B5"/>
    <w:rsid w:val="00543071"/>
    <w:rsid w:val="00552D09"/>
    <w:rsid w:val="00560D10"/>
    <w:rsid w:val="00566C8D"/>
    <w:rsid w:val="00570A0B"/>
    <w:rsid w:val="00595182"/>
    <w:rsid w:val="005969D1"/>
    <w:rsid w:val="005B225C"/>
    <w:rsid w:val="005C5443"/>
    <w:rsid w:val="005E2435"/>
    <w:rsid w:val="005E4BA0"/>
    <w:rsid w:val="005F05F4"/>
    <w:rsid w:val="006006BA"/>
    <w:rsid w:val="006075D9"/>
    <w:rsid w:val="00614391"/>
    <w:rsid w:val="00644E17"/>
    <w:rsid w:val="006455BD"/>
    <w:rsid w:val="00647491"/>
    <w:rsid w:val="0064751C"/>
    <w:rsid w:val="006564F1"/>
    <w:rsid w:val="00672ACC"/>
    <w:rsid w:val="006764CC"/>
    <w:rsid w:val="006835E9"/>
    <w:rsid w:val="00685335"/>
    <w:rsid w:val="006921D2"/>
    <w:rsid w:val="00693D8E"/>
    <w:rsid w:val="006A4A1E"/>
    <w:rsid w:val="006B5A5F"/>
    <w:rsid w:val="006C7F09"/>
    <w:rsid w:val="006D2262"/>
    <w:rsid w:val="006D539F"/>
    <w:rsid w:val="006E0396"/>
    <w:rsid w:val="006E30D7"/>
    <w:rsid w:val="007158DD"/>
    <w:rsid w:val="00744948"/>
    <w:rsid w:val="00752FE0"/>
    <w:rsid w:val="007562A5"/>
    <w:rsid w:val="00761A15"/>
    <w:rsid w:val="00780DAB"/>
    <w:rsid w:val="00783C33"/>
    <w:rsid w:val="007979D1"/>
    <w:rsid w:val="007A372F"/>
    <w:rsid w:val="007B24E4"/>
    <w:rsid w:val="007E0D3A"/>
    <w:rsid w:val="007F5210"/>
    <w:rsid w:val="007F64CA"/>
    <w:rsid w:val="008038D4"/>
    <w:rsid w:val="0082572A"/>
    <w:rsid w:val="00864AF9"/>
    <w:rsid w:val="008846BE"/>
    <w:rsid w:val="0088680A"/>
    <w:rsid w:val="00891DA2"/>
    <w:rsid w:val="00892274"/>
    <w:rsid w:val="008932CC"/>
    <w:rsid w:val="008A423B"/>
    <w:rsid w:val="008B7B43"/>
    <w:rsid w:val="008C2B55"/>
    <w:rsid w:val="008D3CAA"/>
    <w:rsid w:val="008E39FA"/>
    <w:rsid w:val="0090311F"/>
    <w:rsid w:val="0091371B"/>
    <w:rsid w:val="00930E33"/>
    <w:rsid w:val="0093252F"/>
    <w:rsid w:val="00942438"/>
    <w:rsid w:val="00947A0C"/>
    <w:rsid w:val="00956FF3"/>
    <w:rsid w:val="00983B82"/>
    <w:rsid w:val="00986126"/>
    <w:rsid w:val="00987384"/>
    <w:rsid w:val="00993D64"/>
    <w:rsid w:val="009B2F81"/>
    <w:rsid w:val="009C345E"/>
    <w:rsid w:val="009C7BD5"/>
    <w:rsid w:val="009D5731"/>
    <w:rsid w:val="009F7030"/>
    <w:rsid w:val="009F7CBC"/>
    <w:rsid w:val="00A060B6"/>
    <w:rsid w:val="00A12694"/>
    <w:rsid w:val="00A412DB"/>
    <w:rsid w:val="00A45643"/>
    <w:rsid w:val="00A46BE9"/>
    <w:rsid w:val="00A817C5"/>
    <w:rsid w:val="00A90223"/>
    <w:rsid w:val="00A93BB7"/>
    <w:rsid w:val="00A94398"/>
    <w:rsid w:val="00AA6C80"/>
    <w:rsid w:val="00AC35F8"/>
    <w:rsid w:val="00AD1D4D"/>
    <w:rsid w:val="00AE0C39"/>
    <w:rsid w:val="00AE39D3"/>
    <w:rsid w:val="00AE5D39"/>
    <w:rsid w:val="00AF2283"/>
    <w:rsid w:val="00B00F73"/>
    <w:rsid w:val="00B02D64"/>
    <w:rsid w:val="00B030F3"/>
    <w:rsid w:val="00B112A1"/>
    <w:rsid w:val="00B15F20"/>
    <w:rsid w:val="00B21569"/>
    <w:rsid w:val="00B27F6E"/>
    <w:rsid w:val="00B414B5"/>
    <w:rsid w:val="00B42B68"/>
    <w:rsid w:val="00B433DF"/>
    <w:rsid w:val="00B4487E"/>
    <w:rsid w:val="00B555EE"/>
    <w:rsid w:val="00B64309"/>
    <w:rsid w:val="00B6450C"/>
    <w:rsid w:val="00B81F36"/>
    <w:rsid w:val="00B8298C"/>
    <w:rsid w:val="00BB2B80"/>
    <w:rsid w:val="00BB5952"/>
    <w:rsid w:val="00BB6761"/>
    <w:rsid w:val="00BB68BE"/>
    <w:rsid w:val="00BF0834"/>
    <w:rsid w:val="00BF2338"/>
    <w:rsid w:val="00C03CD3"/>
    <w:rsid w:val="00C20357"/>
    <w:rsid w:val="00C20EDE"/>
    <w:rsid w:val="00C356EB"/>
    <w:rsid w:val="00C413C9"/>
    <w:rsid w:val="00C453A7"/>
    <w:rsid w:val="00C5135A"/>
    <w:rsid w:val="00C5756B"/>
    <w:rsid w:val="00C64AB9"/>
    <w:rsid w:val="00C753D5"/>
    <w:rsid w:val="00C7694E"/>
    <w:rsid w:val="00C83774"/>
    <w:rsid w:val="00C84499"/>
    <w:rsid w:val="00C9773B"/>
    <w:rsid w:val="00C97986"/>
    <w:rsid w:val="00CC05AD"/>
    <w:rsid w:val="00CC1791"/>
    <w:rsid w:val="00CC1B41"/>
    <w:rsid w:val="00CD2B8C"/>
    <w:rsid w:val="00CD4C28"/>
    <w:rsid w:val="00CD544B"/>
    <w:rsid w:val="00CE7E7F"/>
    <w:rsid w:val="00CF0A80"/>
    <w:rsid w:val="00D00BE0"/>
    <w:rsid w:val="00D036F8"/>
    <w:rsid w:val="00D03CE9"/>
    <w:rsid w:val="00D2383F"/>
    <w:rsid w:val="00D25B3A"/>
    <w:rsid w:val="00D36C1F"/>
    <w:rsid w:val="00D410EA"/>
    <w:rsid w:val="00D411FF"/>
    <w:rsid w:val="00D425FE"/>
    <w:rsid w:val="00D516D1"/>
    <w:rsid w:val="00D524DA"/>
    <w:rsid w:val="00D5435E"/>
    <w:rsid w:val="00D6374D"/>
    <w:rsid w:val="00D65E50"/>
    <w:rsid w:val="00D76DB0"/>
    <w:rsid w:val="00D85065"/>
    <w:rsid w:val="00D853E7"/>
    <w:rsid w:val="00D87B53"/>
    <w:rsid w:val="00D91D64"/>
    <w:rsid w:val="00D938E4"/>
    <w:rsid w:val="00D93CB6"/>
    <w:rsid w:val="00D93F55"/>
    <w:rsid w:val="00D9738C"/>
    <w:rsid w:val="00DA2439"/>
    <w:rsid w:val="00DE5B09"/>
    <w:rsid w:val="00DF7ECB"/>
    <w:rsid w:val="00E03682"/>
    <w:rsid w:val="00E14FAC"/>
    <w:rsid w:val="00E372BB"/>
    <w:rsid w:val="00E372FE"/>
    <w:rsid w:val="00E418F7"/>
    <w:rsid w:val="00E51E7B"/>
    <w:rsid w:val="00E620A8"/>
    <w:rsid w:val="00E625BD"/>
    <w:rsid w:val="00E644AF"/>
    <w:rsid w:val="00E745FF"/>
    <w:rsid w:val="00E820C0"/>
    <w:rsid w:val="00E911A9"/>
    <w:rsid w:val="00E93226"/>
    <w:rsid w:val="00EA108E"/>
    <w:rsid w:val="00EA38D1"/>
    <w:rsid w:val="00EB328E"/>
    <w:rsid w:val="00EB5260"/>
    <w:rsid w:val="00ED5A93"/>
    <w:rsid w:val="00EF5753"/>
    <w:rsid w:val="00EF5AEB"/>
    <w:rsid w:val="00F03189"/>
    <w:rsid w:val="00F04A01"/>
    <w:rsid w:val="00F068B3"/>
    <w:rsid w:val="00F16DA2"/>
    <w:rsid w:val="00F20223"/>
    <w:rsid w:val="00F250DF"/>
    <w:rsid w:val="00F300F3"/>
    <w:rsid w:val="00F339C1"/>
    <w:rsid w:val="00F40840"/>
    <w:rsid w:val="00F417D2"/>
    <w:rsid w:val="00F609A3"/>
    <w:rsid w:val="00F614ED"/>
    <w:rsid w:val="00F67A0E"/>
    <w:rsid w:val="00F76966"/>
    <w:rsid w:val="00F77D6F"/>
    <w:rsid w:val="00F86E19"/>
    <w:rsid w:val="00F9568D"/>
    <w:rsid w:val="00FA0485"/>
    <w:rsid w:val="00FA093E"/>
    <w:rsid w:val="00FA3E8F"/>
    <w:rsid w:val="00FB156C"/>
    <w:rsid w:val="00FB2450"/>
    <w:rsid w:val="00FB5719"/>
    <w:rsid w:val="00FC286B"/>
    <w:rsid w:val="00FC62E4"/>
    <w:rsid w:val="00FC73F6"/>
    <w:rsid w:val="00FE66AC"/>
    <w:rsid w:val="00FF489A"/>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68D"/>
    <w:pPr>
      <w:spacing w:line="259" w:lineRule="auto"/>
      <w:jc w:val="both"/>
    </w:pPr>
    <w:rPr>
      <w:rFonts w:ascii="Constantia" w:hAnsi="Constantia"/>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51B7"/>
    <w:pPr>
      <w:tabs>
        <w:tab w:val="center" w:pos="4536"/>
        <w:tab w:val="right" w:pos="9072"/>
      </w:tabs>
      <w:spacing w:line="240" w:lineRule="auto"/>
      <w:jc w:val="left"/>
    </w:pPr>
    <w:rPr>
      <w:rFonts w:ascii="Calibri" w:hAnsi="Calibri"/>
      <w:lang w:val="bg-BG"/>
    </w:rPr>
  </w:style>
  <w:style w:type="character" w:customStyle="1" w:styleId="HeaderChar">
    <w:name w:val="Header Char"/>
    <w:basedOn w:val="DefaultParagraphFont"/>
    <w:link w:val="Header"/>
    <w:uiPriority w:val="99"/>
    <w:locked/>
    <w:rsid w:val="004351B7"/>
    <w:rPr>
      <w:rFonts w:cs="Times New Roman"/>
    </w:rPr>
  </w:style>
  <w:style w:type="paragraph" w:styleId="Footer">
    <w:name w:val="footer"/>
    <w:basedOn w:val="Normal"/>
    <w:link w:val="FooterChar"/>
    <w:uiPriority w:val="99"/>
    <w:rsid w:val="004351B7"/>
    <w:pPr>
      <w:tabs>
        <w:tab w:val="center" w:pos="4536"/>
        <w:tab w:val="right" w:pos="9072"/>
      </w:tabs>
      <w:spacing w:line="240" w:lineRule="auto"/>
      <w:jc w:val="left"/>
    </w:pPr>
    <w:rPr>
      <w:rFonts w:ascii="Calibri" w:hAnsi="Calibri"/>
      <w:lang w:val="bg-BG"/>
    </w:rPr>
  </w:style>
  <w:style w:type="character" w:customStyle="1" w:styleId="FooterChar">
    <w:name w:val="Footer Char"/>
    <w:basedOn w:val="DefaultParagraphFont"/>
    <w:link w:val="Footer"/>
    <w:uiPriority w:val="99"/>
    <w:locked/>
    <w:rsid w:val="004351B7"/>
    <w:rPr>
      <w:rFonts w:cs="Times New Roman"/>
    </w:rPr>
  </w:style>
  <w:style w:type="character" w:styleId="Hyperlink">
    <w:name w:val="Hyperlink"/>
    <w:basedOn w:val="DefaultParagraphFont"/>
    <w:uiPriority w:val="99"/>
    <w:rsid w:val="007158DD"/>
    <w:rPr>
      <w:rFonts w:cs="Times New Roman"/>
      <w:color w:val="0563C1"/>
      <w:u w:val="single"/>
    </w:rPr>
  </w:style>
  <w:style w:type="paragraph" w:styleId="ListParagraph">
    <w:name w:val="List Paragraph"/>
    <w:basedOn w:val="Normal"/>
    <w:uiPriority w:val="99"/>
    <w:qFormat/>
    <w:rsid w:val="005E4BA0"/>
    <w:pPr>
      <w:ind w:left="720"/>
      <w:contextualSpacing/>
    </w:pPr>
  </w:style>
  <w:style w:type="paragraph" w:customStyle="1" w:styleId="Partners">
    <w:name w:val="Partners"/>
    <w:basedOn w:val="Normal"/>
    <w:link w:val="PartnersChar"/>
    <w:uiPriority w:val="99"/>
    <w:rsid w:val="00D9738C"/>
    <w:pPr>
      <w:spacing w:before="120" w:line="360" w:lineRule="atLeast"/>
    </w:pPr>
    <w:rPr>
      <w:rFonts w:ascii="Repo" w:hAnsi="Repo"/>
      <w:smallCaps/>
      <w:noProof/>
      <w:color w:val="A62A94"/>
      <w:sz w:val="32"/>
      <w:szCs w:val="32"/>
      <w:lang w:val="bg-BG"/>
    </w:rPr>
  </w:style>
  <w:style w:type="paragraph" w:customStyle="1" w:styleId="color">
    <w:name w:val="color"/>
    <w:basedOn w:val="Normal"/>
    <w:link w:val="colorChar"/>
    <w:uiPriority w:val="99"/>
    <w:rsid w:val="00D9738C"/>
    <w:pPr>
      <w:spacing w:before="120" w:line="360" w:lineRule="auto"/>
    </w:pPr>
    <w:rPr>
      <w:rFonts w:ascii="Repo" w:hAnsi="Repo"/>
      <w:noProof/>
      <w:color w:val="800080"/>
      <w:sz w:val="24"/>
      <w:lang w:val="bg-BG"/>
    </w:rPr>
  </w:style>
  <w:style w:type="character" w:customStyle="1" w:styleId="PartnersChar">
    <w:name w:val="Partners Char"/>
    <w:basedOn w:val="DefaultParagraphFont"/>
    <w:link w:val="Partners"/>
    <w:uiPriority w:val="99"/>
    <w:locked/>
    <w:rsid w:val="00D9738C"/>
    <w:rPr>
      <w:rFonts w:ascii="Repo" w:eastAsia="Times New Roman" w:hAnsi="Repo" w:cs="Times New Roman"/>
      <w:smallCaps/>
      <w:noProof/>
      <w:color w:val="A62A94"/>
      <w:sz w:val="32"/>
      <w:szCs w:val="32"/>
    </w:rPr>
  </w:style>
  <w:style w:type="character" w:customStyle="1" w:styleId="colorChar">
    <w:name w:val="color Char"/>
    <w:basedOn w:val="DefaultParagraphFont"/>
    <w:link w:val="color"/>
    <w:uiPriority w:val="99"/>
    <w:locked/>
    <w:rsid w:val="00D9738C"/>
    <w:rPr>
      <w:rFonts w:ascii="Repo" w:eastAsia="Times New Roman" w:hAnsi="Repo" w:cs="Times New Roman"/>
      <w:noProof/>
      <w:color w:val="80008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16</Pages>
  <Words>4670</Words>
  <Characters>26619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ФАКУЛТЕТЪТ ПО ЖУРНАЛИСТИКА И МАСОВА КОМУНИКАЦИЯ</dc:title>
  <dc:subject/>
  <dc:creator>Мая Сенофинова Стоянова</dc:creator>
  <cp:keywords/>
  <dc:description/>
  <cp:lastModifiedBy>news</cp:lastModifiedBy>
  <cp:revision>3</cp:revision>
  <cp:lastPrinted>2022-03-04T10:25:00Z</cp:lastPrinted>
  <dcterms:created xsi:type="dcterms:W3CDTF">2023-05-20T11:58:00Z</dcterms:created>
  <dcterms:modified xsi:type="dcterms:W3CDTF">2023-05-20T12:00:00Z</dcterms:modified>
</cp:coreProperties>
</file>