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FC" w:rsidRDefault="004476FC" w:rsidP="00CD1456"/>
    <w:p w:rsidR="00D63E7B" w:rsidRDefault="00D63E7B" w:rsidP="00CD1456"/>
    <w:p w:rsidR="00D63E7B" w:rsidRPr="00CD1456" w:rsidRDefault="00CD1456" w:rsidP="00CD1456">
      <w:pPr>
        <w:spacing w:line="360" w:lineRule="auto"/>
        <w:jc w:val="center"/>
        <w:outlineLvl w:val="5"/>
        <w:rPr>
          <w:rFonts w:ascii="Repo" w:eastAsia="Times New Roman" w:hAnsi="Repo"/>
          <w:bCs/>
          <w:smallCaps/>
          <w:sz w:val="36"/>
          <w:szCs w:val="28"/>
          <w:lang w:val="bg-BG"/>
        </w:rPr>
      </w:pPr>
      <w:r>
        <w:rPr>
          <w:rFonts w:ascii="Repo" w:eastAsia="Times New Roman" w:hAnsi="Repo"/>
          <w:bCs/>
          <w:iCs/>
          <w:smallCaps/>
          <w:sz w:val="36"/>
          <w:szCs w:val="28"/>
          <w:lang w:val="bg-BG"/>
        </w:rPr>
        <w:t>З</w:t>
      </w:r>
      <w:r w:rsidRPr="00CD1456">
        <w:rPr>
          <w:rFonts w:ascii="Repo" w:eastAsia="Times New Roman" w:hAnsi="Repo"/>
          <w:bCs/>
          <w:iCs/>
          <w:smallCaps/>
          <w:sz w:val="36"/>
          <w:szCs w:val="28"/>
          <w:lang w:val="bg-BG"/>
        </w:rPr>
        <w:t>аявка за участие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в</w:t>
      </w:r>
    </w:p>
    <w:p w:rsidR="00CD1456" w:rsidRDefault="00220E99" w:rsidP="00CD1456">
      <w:pPr>
        <w:spacing w:line="240" w:lineRule="auto"/>
        <w:jc w:val="center"/>
        <w:rPr>
          <w:rFonts w:ascii="Repo" w:hAnsi="Repo"/>
          <w:sz w:val="28"/>
          <w:szCs w:val="28"/>
          <w:lang w:val="bg-BG"/>
        </w:rPr>
      </w:pPr>
      <w:r>
        <w:rPr>
          <w:rFonts w:ascii="Repo" w:hAnsi="Repo"/>
          <w:sz w:val="28"/>
          <w:szCs w:val="28"/>
          <w:lang w:val="bg-BG"/>
        </w:rPr>
        <w:t xml:space="preserve">юбилейната </w:t>
      </w:r>
      <w:r w:rsidR="009B0A10">
        <w:rPr>
          <w:rFonts w:ascii="Repo" w:hAnsi="Repo"/>
          <w:sz w:val="28"/>
          <w:szCs w:val="28"/>
          <w:lang w:val="bg-BG"/>
        </w:rPr>
        <w:t>международна</w:t>
      </w:r>
      <w:r w:rsidR="00D63E7B" w:rsidRPr="00D2057A">
        <w:rPr>
          <w:rFonts w:ascii="Repo" w:hAnsi="Repo"/>
          <w:sz w:val="28"/>
          <w:szCs w:val="28"/>
          <w:lang w:val="bg-BG"/>
        </w:rPr>
        <w:t xml:space="preserve"> научна конференция 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на Факултета по журналистика и масова комуникация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 xml:space="preserve"> </w:t>
      </w:r>
      <w:r w:rsidR="00CD1456">
        <w:rPr>
          <w:rFonts w:ascii="Repo" w:eastAsia="Times New Roman" w:hAnsi="Repo"/>
          <w:bCs/>
          <w:kern w:val="32"/>
          <w:sz w:val="28"/>
          <w:szCs w:val="28"/>
          <w:lang w:val="bg-BG"/>
        </w:rPr>
        <w:t xml:space="preserve">на </w:t>
      </w: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СУ „Св. Климент Охридски“</w:t>
      </w:r>
    </w:p>
    <w:p w:rsidR="00D63E7B" w:rsidRPr="00D2057A" w:rsidRDefault="00D63E7B" w:rsidP="00CD1456">
      <w:pPr>
        <w:tabs>
          <w:tab w:val="left" w:pos="7488"/>
        </w:tabs>
        <w:spacing w:line="360" w:lineRule="auto"/>
        <w:jc w:val="left"/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</w:pPr>
      <w:r w:rsidRPr="00D2057A"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  <w:tab/>
      </w:r>
    </w:p>
    <w:p w:rsidR="00B52527" w:rsidRDefault="00BD462F" w:rsidP="006D1E95">
      <w:pPr>
        <w:spacing w:before="240" w:line="240" w:lineRule="auto"/>
        <w:jc w:val="center"/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</w:pPr>
      <w:r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>Communications, M</w:t>
      </w:r>
      <w:r w:rsidR="00B52527" w:rsidRPr="00B52527"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 xml:space="preserve">edia </w:t>
      </w:r>
      <w:r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>and Education in the Paradigm of New Technologies a</w:t>
      </w:r>
      <w:r w:rsidRPr="00B52527"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 xml:space="preserve">nd Artificial Intelligence </w:t>
      </w:r>
    </w:p>
    <w:p w:rsidR="00D63E7B" w:rsidRPr="00CD1456" w:rsidRDefault="00B52527" w:rsidP="00CD1456">
      <w:pPr>
        <w:spacing w:before="240" w:line="360" w:lineRule="auto"/>
        <w:jc w:val="center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  <w:lang w:val="bg-BG"/>
        </w:rPr>
        <w:t>24-25</w:t>
      </w:r>
      <w:r w:rsidR="00D63E7B"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октомври 20</w:t>
      </w:r>
      <w:r>
        <w:rPr>
          <w:rFonts w:ascii="Repo" w:eastAsia="Times New Roman" w:hAnsi="Repo"/>
          <w:bCs/>
          <w:kern w:val="32"/>
          <w:sz w:val="24"/>
          <w:szCs w:val="24"/>
        </w:rPr>
        <w:t>24</w:t>
      </w:r>
      <w:r w:rsidR="00D63E7B"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D2057A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 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Име, презиме, фамилия </w:t>
            </w:r>
            <w:r w:rsidRPr="00CD1456">
              <w:rPr>
                <w:rFonts w:ascii="Repo" w:eastAsia="Times New Roman" w:hAnsi="Repo"/>
                <w:bCs/>
                <w:i/>
                <w:kern w:val="32"/>
                <w:sz w:val="20"/>
                <w:szCs w:val="20"/>
                <w:lang w:val="bg-BG"/>
              </w:rPr>
              <w:t>(на български и на английски)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ru-RU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Научно звание и степен: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Месторабота и длъжност: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Тел.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Е-mail: 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spacing w:before="120" w:line="240" w:lineRule="auto"/>
        <w:jc w:val="left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D63E7B" w:rsidRPr="00CD1456" w:rsidTr="00750169">
        <w:trPr>
          <w:gridAfter w:val="1"/>
          <w:wAfter w:w="7371" w:type="dxa"/>
        </w:trPr>
        <w:tc>
          <w:tcPr>
            <w:tcW w:w="2376" w:type="dxa"/>
            <w:shd w:val="clear" w:color="auto" w:fill="auto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Тема на доклада </w:t>
            </w:r>
            <w:r w:rsidRPr="00CD1456">
              <w:rPr>
                <w:rFonts w:ascii="Repo" w:eastAsia="Times New Roman" w:hAnsi="Repo"/>
                <w:bCs/>
                <w:i/>
                <w:kern w:val="32"/>
                <w:sz w:val="20"/>
                <w:szCs w:val="20"/>
                <w:lang w:val="bg-BG"/>
              </w:rPr>
              <w:t>(на български и на английски)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CD1456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D1456" w:rsidRP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tabs>
          <w:tab w:val="left" w:pos="5220"/>
        </w:tabs>
        <w:spacing w:line="360" w:lineRule="auto"/>
        <w:jc w:val="left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CD1456" w:rsidRDefault="00D63E7B" w:rsidP="00CD1456">
      <w:pPr>
        <w:tabs>
          <w:tab w:val="left" w:pos="5220"/>
        </w:tabs>
        <w:spacing w:line="360" w:lineRule="auto"/>
        <w:jc w:val="left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Език на доклада:</w:t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        </w:t>
      </w:r>
      <w:sdt>
        <w:sdtPr>
          <w:rPr>
            <w:rFonts w:ascii="Repo" w:eastAsia="Times New Roman" w:hAnsi="Repo"/>
            <w:bCs/>
            <w:kern w:val="32"/>
            <w:sz w:val="24"/>
            <w:szCs w:val="24"/>
            <w:lang w:val="bg-BG"/>
          </w:rPr>
          <w:id w:val="-20184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B6">
            <w:rPr>
              <w:rFonts w:ascii="MS Gothic" w:eastAsia="MS Gothic" w:hAnsi="MS Gothic" w:hint="eastAsia"/>
              <w:bCs/>
              <w:kern w:val="32"/>
              <w:sz w:val="24"/>
              <w:szCs w:val="24"/>
              <w:lang w:val="bg-BG"/>
            </w:rPr>
            <w:t>☐</w:t>
          </w:r>
        </w:sdtContent>
      </w:sdt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български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ab/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                  </w:t>
      </w:r>
      <w:sdt>
        <w:sdtPr>
          <w:rPr>
            <w:rFonts w:ascii="Repo" w:eastAsia="Times New Roman" w:hAnsi="Repo"/>
            <w:bCs/>
            <w:kern w:val="32"/>
            <w:sz w:val="24"/>
            <w:szCs w:val="24"/>
            <w:lang w:val="bg-BG"/>
          </w:rPr>
          <w:id w:val="-21340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4B6">
            <w:rPr>
              <w:rFonts w:ascii="MS Gothic" w:eastAsia="MS Gothic" w:hAnsi="MS Gothic" w:hint="eastAsia"/>
              <w:bCs/>
              <w:kern w:val="32"/>
              <w:sz w:val="24"/>
              <w:szCs w:val="24"/>
              <w:lang w:val="bg-BG"/>
            </w:rPr>
            <w:t>☐</w:t>
          </w:r>
        </w:sdtContent>
      </w:sdt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Pr="00CD1456">
        <w:rPr>
          <w:rFonts w:ascii="Repo" w:eastAsia="Times New Roman" w:hAnsi="Repo" w:cs="Repo"/>
          <w:bCs/>
          <w:kern w:val="32"/>
          <w:sz w:val="24"/>
          <w:szCs w:val="24"/>
          <w:lang w:val="bg-BG"/>
        </w:rPr>
        <w:t>английски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63E7B" w:rsidRPr="00CD1456" w:rsidTr="004B218C">
        <w:tc>
          <w:tcPr>
            <w:tcW w:w="4873" w:type="dxa"/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4B218C" w:rsidRDefault="004B218C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4B218C" w:rsidRDefault="004B218C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Кра</w:t>
            </w:r>
            <w:r w:rsidR="004B218C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тка анотация на доклада (до 150 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думи)</w:t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rPr>
          <w:trHeight w:val="227"/>
        </w:trPr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7C7997" w:rsidRDefault="007C7997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Default="00D63E7B" w:rsidP="00CD1456">
      <w:pPr>
        <w:spacing w:line="240" w:lineRule="auto"/>
        <w:rPr>
          <w:rFonts w:ascii="Repo" w:eastAsia="Times New Roman" w:hAnsi="Repo"/>
          <w:bCs/>
          <w:color w:val="660066"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Срок за изпращане на заявката: </w:t>
      </w:r>
      <w:r w:rsidRPr="007C7997">
        <w:rPr>
          <w:rFonts w:ascii="Repo" w:eastAsia="Times New Roman" w:hAnsi="Repo"/>
          <w:bCs/>
          <w:color w:val="660066"/>
          <w:kern w:val="32"/>
          <w:sz w:val="24"/>
          <w:szCs w:val="24"/>
          <w:lang w:val="bg-BG"/>
        </w:rPr>
        <w:t>30 юни 202</w:t>
      </w:r>
      <w:r w:rsidR="001F242E" w:rsidRPr="007C7997">
        <w:rPr>
          <w:rFonts w:ascii="Repo" w:eastAsia="Times New Roman" w:hAnsi="Repo"/>
          <w:bCs/>
          <w:color w:val="660066"/>
          <w:kern w:val="32"/>
          <w:sz w:val="24"/>
          <w:szCs w:val="24"/>
          <w:lang w:val="bg-BG"/>
        </w:rPr>
        <w:t>4</w:t>
      </w:r>
      <w:r w:rsidRPr="007C7997">
        <w:rPr>
          <w:rFonts w:ascii="Repo" w:eastAsia="Times New Roman" w:hAnsi="Repo"/>
          <w:bCs/>
          <w:color w:val="660066"/>
          <w:kern w:val="32"/>
          <w:sz w:val="24"/>
          <w:szCs w:val="24"/>
          <w:lang w:val="bg-BG"/>
        </w:rPr>
        <w:t xml:space="preserve"> г.</w:t>
      </w:r>
    </w:p>
    <w:p w:rsidR="00B33131" w:rsidRDefault="00B33131" w:rsidP="00CD1456">
      <w:pPr>
        <w:spacing w:line="240" w:lineRule="auto"/>
        <w:rPr>
          <w:rFonts w:ascii="Repo" w:eastAsia="Times New Roman" w:hAnsi="Repo"/>
          <w:bCs/>
          <w:color w:val="660066"/>
          <w:kern w:val="32"/>
          <w:sz w:val="24"/>
          <w:szCs w:val="24"/>
          <w:lang w:val="bg-BG"/>
        </w:rPr>
      </w:pPr>
    </w:p>
    <w:p w:rsidR="00B33131" w:rsidRPr="00CD1456" w:rsidRDefault="00B33131" w:rsidP="00B33131">
      <w:pPr>
        <w:spacing w:line="240" w:lineRule="auto"/>
        <w:rPr>
          <w:rFonts w:ascii="Repo" w:hAnsi="Repo"/>
          <w:color w:val="660066"/>
          <w:sz w:val="24"/>
          <w:szCs w:val="24"/>
          <w:lang w:val="ru-RU"/>
        </w:rPr>
      </w:pPr>
      <w:r w:rsidRPr="008D1245">
        <w:rPr>
          <w:rStyle w:val="Hyperlink"/>
          <w:rFonts w:ascii="Repo" w:hAnsi="Repo"/>
          <w:color w:val="auto"/>
          <w:sz w:val="24"/>
          <w:szCs w:val="24"/>
          <w:lang w:val="bg-BG"/>
        </w:rPr>
        <w:t xml:space="preserve">Адрес за изпращане: </w:t>
      </w:r>
      <w:r>
        <w:rPr>
          <w:rFonts w:ascii="Repo" w:hAnsi="Repo"/>
          <w:color w:val="660066"/>
          <w:sz w:val="24"/>
          <w:szCs w:val="24"/>
          <w:u w:val="single"/>
        </w:rPr>
        <w:t>commed</w:t>
      </w:r>
      <w:r w:rsidRPr="00CD1456">
        <w:rPr>
          <w:rFonts w:ascii="Repo" w:hAnsi="Repo"/>
          <w:color w:val="660066"/>
          <w:sz w:val="24"/>
          <w:szCs w:val="24"/>
          <w:u w:val="single"/>
        </w:rPr>
        <w:t>@</w:t>
      </w:r>
      <w:r>
        <w:rPr>
          <w:rFonts w:ascii="Repo" w:hAnsi="Repo"/>
          <w:color w:val="660066"/>
          <w:sz w:val="24"/>
          <w:szCs w:val="24"/>
          <w:u w:val="single"/>
        </w:rPr>
        <w:t>fjmc.</w:t>
      </w:r>
      <w:r w:rsidRPr="00CD1456">
        <w:rPr>
          <w:rFonts w:ascii="Repo" w:hAnsi="Repo"/>
          <w:color w:val="660066"/>
          <w:sz w:val="24"/>
          <w:szCs w:val="24"/>
          <w:u w:val="single"/>
        </w:rPr>
        <w:t>uni-sofia.bg</w:t>
      </w:r>
    </w:p>
    <w:p w:rsidR="00B33131" w:rsidRPr="00CD1456" w:rsidRDefault="00B33131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bookmarkStart w:id="0" w:name="_GoBack"/>
      <w:bookmarkEnd w:id="0"/>
    </w:p>
    <w:p w:rsidR="00D63E7B" w:rsidRPr="00CD1456" w:rsidRDefault="00D63E7B" w:rsidP="00CD1456">
      <w:pPr>
        <w:spacing w:line="240" w:lineRule="auto"/>
        <w:rPr>
          <w:rFonts w:ascii="Book Antiqua" w:hAnsi="Book Antiqua"/>
          <w:sz w:val="2"/>
          <w:lang w:val="bg-BG"/>
        </w:rPr>
      </w:pPr>
    </w:p>
    <w:p w:rsidR="00D63E7B" w:rsidRPr="00CD1456" w:rsidRDefault="00D63E7B" w:rsidP="00CD1456">
      <w:pPr>
        <w:rPr>
          <w:sz w:val="2"/>
          <w:szCs w:val="2"/>
        </w:rPr>
      </w:pPr>
    </w:p>
    <w:p w:rsidR="00156122" w:rsidRPr="00CD1456" w:rsidRDefault="00156122" w:rsidP="00CD1456">
      <w:pPr>
        <w:rPr>
          <w:sz w:val="2"/>
          <w:szCs w:val="2"/>
        </w:rPr>
      </w:pPr>
    </w:p>
    <w:sectPr w:rsidR="00156122" w:rsidRPr="00CD1456" w:rsidSect="00CD1456">
      <w:headerReference w:type="default" r:id="rId7"/>
      <w:footerReference w:type="default" r:id="rId8"/>
      <w:pgSz w:w="11906" w:h="16838"/>
      <w:pgMar w:top="1417" w:right="70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AB" w:rsidRDefault="00D657AB" w:rsidP="004351B7">
      <w:pPr>
        <w:spacing w:line="240" w:lineRule="auto"/>
      </w:pPr>
      <w:r>
        <w:separator/>
      </w:r>
    </w:p>
  </w:endnote>
  <w:endnote w:type="continuationSeparator" w:id="0">
    <w:p w:rsidR="00D657AB" w:rsidRDefault="00D657AB" w:rsidP="0043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epo">
    <w:panose1 w:val="02000503040000020004"/>
    <w:charset w:val="00"/>
    <w:family w:val="modern"/>
    <w:notTrueType/>
    <w:pitch w:val="variable"/>
    <w:sig w:usb0="E00002FF" w:usb1="500020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351B7">
    <w:pPr>
      <w:pStyle w:val="Footer"/>
      <w:rPr>
        <w:noProof/>
        <w:lang w:eastAsia="bg-BG"/>
      </w:rPr>
    </w:pPr>
  </w:p>
  <w:p w:rsidR="004351B7" w:rsidRDefault="004351B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785" cy="184404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а ФЖМК Футър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36"/>
                  <a:stretch/>
                </pic:blipFill>
                <pic:spPr bwMode="auto">
                  <a:xfrm>
                    <a:off x="0" y="0"/>
                    <a:ext cx="7550785" cy="184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AB" w:rsidRDefault="00D657AB" w:rsidP="004351B7">
      <w:pPr>
        <w:spacing w:line="240" w:lineRule="auto"/>
      </w:pPr>
      <w:r>
        <w:separator/>
      </w:r>
    </w:p>
  </w:footnote>
  <w:footnote w:type="continuationSeparator" w:id="0">
    <w:p w:rsidR="00D657AB" w:rsidRDefault="00D657AB" w:rsidP="0043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203E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64135</wp:posOffset>
          </wp:positionV>
          <wp:extent cx="7734300" cy="813330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а ФЖМК Хедър на българс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81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1B7"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7"/>
    <w:rsid w:val="00066A6F"/>
    <w:rsid w:val="00156122"/>
    <w:rsid w:val="00162D2C"/>
    <w:rsid w:val="001C4B35"/>
    <w:rsid w:val="001F242E"/>
    <w:rsid w:val="001F4A40"/>
    <w:rsid w:val="00220E99"/>
    <w:rsid w:val="00235237"/>
    <w:rsid w:val="002800E5"/>
    <w:rsid w:val="003C40C7"/>
    <w:rsid w:val="004133B9"/>
    <w:rsid w:val="004203E2"/>
    <w:rsid w:val="004351B7"/>
    <w:rsid w:val="004476FC"/>
    <w:rsid w:val="004954B6"/>
    <w:rsid w:val="004B218C"/>
    <w:rsid w:val="00526AB2"/>
    <w:rsid w:val="005A4745"/>
    <w:rsid w:val="00674D8D"/>
    <w:rsid w:val="006D1E95"/>
    <w:rsid w:val="007C7997"/>
    <w:rsid w:val="008007BD"/>
    <w:rsid w:val="00822878"/>
    <w:rsid w:val="008A4D77"/>
    <w:rsid w:val="008D1245"/>
    <w:rsid w:val="0091487A"/>
    <w:rsid w:val="00931B23"/>
    <w:rsid w:val="009B0A10"/>
    <w:rsid w:val="009F5637"/>
    <w:rsid w:val="00A209A2"/>
    <w:rsid w:val="00A259E0"/>
    <w:rsid w:val="00A70466"/>
    <w:rsid w:val="00B33131"/>
    <w:rsid w:val="00B52527"/>
    <w:rsid w:val="00BD281C"/>
    <w:rsid w:val="00BD462F"/>
    <w:rsid w:val="00C14B02"/>
    <w:rsid w:val="00C873CD"/>
    <w:rsid w:val="00CD1456"/>
    <w:rsid w:val="00D05CFE"/>
    <w:rsid w:val="00D26924"/>
    <w:rsid w:val="00D63E7B"/>
    <w:rsid w:val="00D657AB"/>
    <w:rsid w:val="00DF5674"/>
    <w:rsid w:val="00F250DF"/>
    <w:rsid w:val="00F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2DC9-C327-4D1D-8D60-FFF13F5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7B"/>
    <w:pPr>
      <w:spacing w:after="0"/>
      <w:jc w:val="both"/>
    </w:pPr>
    <w:rPr>
      <w:rFonts w:ascii="Constantia" w:eastAsia="Calibri" w:hAnsi="Constant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351B7"/>
  </w:style>
  <w:style w:type="paragraph" w:styleId="Footer">
    <w:name w:val="footer"/>
    <w:basedOn w:val="Normal"/>
    <w:link w:val="Foot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351B7"/>
  </w:style>
  <w:style w:type="character" w:styleId="Hyperlink">
    <w:name w:val="Hyperlink"/>
    <w:uiPriority w:val="99"/>
    <w:unhideWhenUsed/>
    <w:rsid w:val="00D63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6585-AEF2-4878-AF1C-AFF19AA9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Сенофинова Стоянова</dc:creator>
  <cp:keywords/>
  <dc:description/>
  <cp:lastModifiedBy>FJMC</cp:lastModifiedBy>
  <cp:revision>7</cp:revision>
  <dcterms:created xsi:type="dcterms:W3CDTF">2024-03-14T08:36:00Z</dcterms:created>
  <dcterms:modified xsi:type="dcterms:W3CDTF">2024-04-18T11:54:00Z</dcterms:modified>
</cp:coreProperties>
</file>